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docProps/core.xml" ContentType="application/vnd.openxmlformats-package.core-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223" w:rsidRPr="00E639BA" w:rsidRDefault="00C64528" w:rsidP="00AE6F4D">
      <w:pPr>
        <w:pStyle w:val="Titel"/>
        <w:rPr>
          <w:b w:val="0"/>
          <w:bCs/>
        </w:rPr>
      </w:pPr>
      <w:sdt>
        <w:sdtPr>
          <w:tag w:val=""/>
          <w:id w:val="-2045046578"/>
          <w:placeholder>
            <w:docPart w:val="8A999CF0B229455E98AFDC60E03FA0A6"/>
          </w:placeholder>
          <w:dataBinding w:prefixMappings="xmlns:ns0='http://purl.org/dc/elements/1.1/' xmlns:ns1='http://schemas.openxmlformats.org/package/2006/metadata/core-properties' " w:xpath="/ns1:coreProperties[1]/ns0:title[1]" w:storeItemID="{6C3C8BC8-F283-45AE-878A-BAB7291924A1}"/>
          <w:text/>
        </w:sdtPr>
        <w:sdtEndPr/>
        <w:sdtContent>
          <w:r w:rsidR="003E3F2D" w:rsidRPr="003E3F2D">
            <w:t>voorbeeldteksten (G)MR</w:t>
          </w:r>
        </w:sdtContent>
      </w:sdt>
    </w:p>
    <w:p w:rsidR="003E3F2D" w:rsidRPr="003E3F2D" w:rsidRDefault="003E3F2D" w:rsidP="00C64528">
      <w:pPr>
        <w:pStyle w:val="Ondertitel"/>
      </w:pPr>
      <w:r w:rsidRPr="003E3F2D">
        <w:t>website/schoolgids/schoolkrant</w:t>
      </w:r>
    </w:p>
    <w:p w:rsidR="00E82749" w:rsidRDefault="00E82749" w:rsidP="00E82749">
      <w:pPr>
        <w:pStyle w:val="Tussenkop1"/>
      </w:pPr>
    </w:p>
    <w:p w:rsidR="003E3F2D" w:rsidRPr="003E3F2D" w:rsidRDefault="003E3F2D" w:rsidP="00C64528">
      <w:pPr>
        <w:pStyle w:val="Tussenkop1"/>
      </w:pPr>
      <w:r w:rsidRPr="003E3F2D">
        <w:t>Wat is de Medezeggenschapsraad (MR)?</w:t>
      </w:r>
    </w:p>
    <w:p w:rsidR="003E3F2D" w:rsidRPr="003E3F2D" w:rsidRDefault="003E3F2D" w:rsidP="003E3F2D">
      <w:pPr>
        <w:jc w:val="both"/>
      </w:pPr>
      <w:r w:rsidRPr="003E3F2D">
        <w:t xml:space="preserve">De medezeggenschapsraad is een wettelijk voorgeschreven inspraakorgaan, waarin ouders en personeel samenwerken aan een gezonde school. De MR op onze school bestaat uit </w:t>
      </w:r>
      <w:r w:rsidRPr="003E3F2D">
        <w:rPr>
          <w:i/>
        </w:rPr>
        <w:t>2 teamleden en 2 ouders</w:t>
      </w:r>
      <w:r w:rsidRPr="003E3F2D">
        <w:t>. Het hoofddoel van een medezeggenschapsraad is het bevorderen van veiligheid, de gezondheid en het welzijn van ieder die zich in de school bevindt. Het gaat daarbij om het algemene belang, dus niet om individuele problemen van een personeelslid of ouder.</w:t>
      </w:r>
    </w:p>
    <w:p w:rsidR="003E3F2D" w:rsidRPr="003E3F2D" w:rsidRDefault="003E3F2D" w:rsidP="003E3F2D">
      <w:pPr>
        <w:jc w:val="both"/>
      </w:pPr>
    </w:p>
    <w:p w:rsidR="003E3F2D" w:rsidRPr="003E3F2D" w:rsidRDefault="003E3F2D" w:rsidP="00C64528">
      <w:pPr>
        <w:pStyle w:val="Tussenkop1"/>
      </w:pPr>
      <w:r w:rsidRPr="003E3F2D">
        <w:t>Wie zitten er in de MR?</w:t>
      </w:r>
    </w:p>
    <w:p w:rsidR="003E3F2D" w:rsidRPr="003E3F2D" w:rsidRDefault="003E3F2D" w:rsidP="003E3F2D">
      <w:pPr>
        <w:jc w:val="both"/>
        <w:rPr>
          <w:i/>
        </w:rPr>
      </w:pPr>
      <w:r w:rsidRPr="003E3F2D">
        <w:rPr>
          <w:i/>
        </w:rPr>
        <w:t>XX – voorzitter (ouder) U kunt ervoor kiezen dit kort te houden, of MR-leden zich uitgebreider te laten voorstellen, foto’s toevoegen, motivatie voor het lidmaatschap enz.</w:t>
      </w:r>
    </w:p>
    <w:p w:rsidR="003E3F2D" w:rsidRPr="003E3F2D" w:rsidRDefault="003E3F2D" w:rsidP="003E3F2D">
      <w:pPr>
        <w:jc w:val="both"/>
        <w:rPr>
          <w:i/>
        </w:rPr>
      </w:pPr>
      <w:r w:rsidRPr="003E3F2D">
        <w:rPr>
          <w:i/>
        </w:rPr>
        <w:t>XX – secretaris (ouder)</w:t>
      </w:r>
    </w:p>
    <w:p w:rsidR="003E3F2D" w:rsidRPr="003E3F2D" w:rsidRDefault="003E3F2D" w:rsidP="003E3F2D">
      <w:pPr>
        <w:jc w:val="both"/>
        <w:rPr>
          <w:i/>
        </w:rPr>
      </w:pPr>
      <w:proofErr w:type="spellStart"/>
      <w:r w:rsidRPr="003E3F2D">
        <w:rPr>
          <w:i/>
        </w:rPr>
        <w:t>Xx</w:t>
      </w:r>
      <w:proofErr w:type="spellEnd"/>
      <w:r w:rsidRPr="003E3F2D">
        <w:rPr>
          <w:i/>
        </w:rPr>
        <w:t xml:space="preserve"> – lid (personeel)</w:t>
      </w:r>
    </w:p>
    <w:p w:rsidR="003E3F2D" w:rsidRPr="003E3F2D" w:rsidRDefault="003E3F2D" w:rsidP="003E3F2D">
      <w:pPr>
        <w:jc w:val="both"/>
        <w:rPr>
          <w:i/>
        </w:rPr>
      </w:pPr>
      <w:proofErr w:type="spellStart"/>
      <w:r w:rsidRPr="003E3F2D">
        <w:rPr>
          <w:i/>
        </w:rPr>
        <w:t>Xx</w:t>
      </w:r>
      <w:proofErr w:type="spellEnd"/>
      <w:r w:rsidRPr="003E3F2D">
        <w:rPr>
          <w:i/>
        </w:rPr>
        <w:t xml:space="preserve"> – lid (personeel)</w:t>
      </w:r>
    </w:p>
    <w:p w:rsidR="003E3F2D" w:rsidRPr="003E3F2D" w:rsidRDefault="003E3F2D" w:rsidP="003E3F2D">
      <w:pPr>
        <w:jc w:val="both"/>
      </w:pPr>
    </w:p>
    <w:p w:rsidR="003E3F2D" w:rsidRPr="003E3F2D" w:rsidRDefault="003E3F2D" w:rsidP="003E3F2D">
      <w:pPr>
        <w:jc w:val="both"/>
      </w:pPr>
      <w:r w:rsidRPr="003E3F2D">
        <w:t xml:space="preserve">De leden hebben zitting zonder ‘last of </w:t>
      </w:r>
      <w:proofErr w:type="spellStart"/>
      <w:r w:rsidRPr="003E3F2D">
        <w:t>ruggespraak</w:t>
      </w:r>
      <w:proofErr w:type="spellEnd"/>
      <w:r w:rsidRPr="003E3F2D">
        <w:t xml:space="preserve">’. Dit betekent dat ze het recht hebben een besluit te nemen zonder daarover eerst met de achterban te overleggen, op basis van eigen inzicht en overtuiging. </w:t>
      </w:r>
    </w:p>
    <w:p w:rsidR="003E3F2D" w:rsidRPr="003E3F2D" w:rsidRDefault="003E3F2D" w:rsidP="003E3F2D">
      <w:pPr>
        <w:jc w:val="both"/>
      </w:pPr>
      <w:r w:rsidRPr="003E3F2D">
        <w:t xml:space="preserve">De medezeggenschapsraad komt </w:t>
      </w:r>
      <w:r w:rsidRPr="003E3F2D">
        <w:rPr>
          <w:i/>
        </w:rPr>
        <w:t>ongeveer eens in de 8 weken</w:t>
      </w:r>
      <w:r w:rsidRPr="003E3F2D">
        <w:t xml:space="preserve"> bij elkaar.</w:t>
      </w:r>
    </w:p>
    <w:p w:rsidR="003E3F2D" w:rsidRPr="003E3F2D" w:rsidRDefault="003E3F2D" w:rsidP="003E3F2D">
      <w:pPr>
        <w:jc w:val="both"/>
      </w:pPr>
    </w:p>
    <w:p w:rsidR="003E3F2D" w:rsidRPr="003E3F2D" w:rsidRDefault="003E3F2D" w:rsidP="00C64528">
      <w:pPr>
        <w:pStyle w:val="Tussenkop1"/>
      </w:pPr>
      <w:r w:rsidRPr="003E3F2D">
        <w:t>Wat doet de MR?</w:t>
      </w:r>
    </w:p>
    <w:p w:rsidR="003E3F2D" w:rsidRPr="003E3F2D" w:rsidRDefault="003E3F2D" w:rsidP="00C362AF">
      <w:pPr>
        <w:pStyle w:val="Opsomming"/>
        <w:numPr>
          <w:ilvl w:val="0"/>
          <w:numId w:val="0"/>
        </w:numPr>
      </w:pPr>
      <w:r w:rsidRPr="003E3F2D">
        <w:t>De MR heeft advies– of instemmingsrecht met betrekking tot</w:t>
      </w:r>
      <w:r w:rsidR="00C362AF">
        <w:t xml:space="preserve"> zaken die de school aangaan. Be</w:t>
      </w:r>
      <w:r w:rsidRPr="003E3F2D">
        <w:t xml:space="preserve">sluiten die de directie en/of het bestuur wil nemen, worden voorgelegd aan de medezeggenschapsraad. Op zijn beurt kan de medezeggenschapsraad elk standpunt dat zij heeft ook ongevraagd kenbaar maken aan de directie of het bestuur. </w:t>
      </w:r>
      <w:r w:rsidRPr="003E3F2D">
        <w:br/>
        <w:t xml:space="preserve">De medezeggenschapsraad overlegt met de directie en het schoolbestuur over onderwerpen zoals: </w:t>
      </w:r>
      <w:r w:rsidRPr="003E3F2D">
        <w:br/>
        <w:t xml:space="preserve">• verbetering van het onderwijs </w:t>
      </w:r>
      <w:r w:rsidRPr="003E3F2D">
        <w:br/>
        <w:t xml:space="preserve">• personeelsbezetting (vacatures, stageplaatsen, scholing leerkrachten en groepsformatie) </w:t>
      </w:r>
      <w:r w:rsidRPr="003E3F2D">
        <w:br/>
        <w:t xml:space="preserve">• het schoolplan </w:t>
      </w:r>
      <w:r w:rsidRPr="003E3F2D">
        <w:br/>
        <w:t xml:space="preserve">• de besteding van geld en gebouwen </w:t>
      </w:r>
      <w:r w:rsidRPr="003E3F2D">
        <w:br/>
        <w:t xml:space="preserve">• het vaststellen van vakanties en vrije dagen </w:t>
      </w:r>
      <w:r w:rsidRPr="003E3F2D">
        <w:br/>
        <w:t xml:space="preserve">• communicatie en betrokkenheid naar ouders </w:t>
      </w:r>
      <w:r w:rsidRPr="003E3F2D">
        <w:br/>
        <w:t xml:space="preserve">• individuele leerlingenbegeleiding en -zorg </w:t>
      </w:r>
      <w:r w:rsidRPr="003E3F2D">
        <w:br/>
        <w:t xml:space="preserve">• veiligheid (in en rond de school). </w:t>
      </w:r>
    </w:p>
    <w:p w:rsidR="003E3F2D" w:rsidRPr="003E3F2D" w:rsidRDefault="003E3F2D" w:rsidP="003E3F2D">
      <w:pPr>
        <w:jc w:val="both"/>
      </w:pPr>
    </w:p>
    <w:p w:rsidR="003E3F2D" w:rsidRPr="003E3F2D" w:rsidRDefault="003E3F2D" w:rsidP="00C64528">
      <w:pPr>
        <w:pStyle w:val="Tussenkop1"/>
      </w:pPr>
      <w:r w:rsidRPr="003E3F2D">
        <w:t>Waarom is er een MR?</w:t>
      </w:r>
    </w:p>
    <w:p w:rsidR="003E3F2D" w:rsidRPr="003E3F2D" w:rsidRDefault="003E3F2D" w:rsidP="003E3F2D">
      <w:pPr>
        <w:jc w:val="both"/>
      </w:pPr>
      <w:r w:rsidRPr="003E3F2D">
        <w:t>Een goed functionerende medezeggenschapsraad is belangrijk. Het bestuur en de directie hebben er als werkgever belang bij dat de medezeggenschapsraad bijdraagt aan kwaliteitsverbetering van beleid en het draagvlak voor beleid vergroot. Het personeel heeft belang bij goede arbeidsvoorwaarden en een prettig werkklimaat. Ouders, als consumenten, hebben belang bij goed onderwijs.</w:t>
      </w:r>
    </w:p>
    <w:p w:rsidR="003E3F2D" w:rsidRPr="003E3F2D" w:rsidRDefault="003E3F2D" w:rsidP="003E3F2D">
      <w:pPr>
        <w:jc w:val="both"/>
      </w:pPr>
    </w:p>
    <w:p w:rsidR="003E3F2D" w:rsidRPr="003E3F2D" w:rsidRDefault="003E3F2D" w:rsidP="00C64528">
      <w:pPr>
        <w:pStyle w:val="Tussenkop1"/>
      </w:pPr>
      <w:r w:rsidRPr="003E3F2D">
        <w:br w:type="page"/>
      </w:r>
      <w:r w:rsidRPr="003E3F2D">
        <w:lastRenderedPageBreak/>
        <w:t>Wat betekent de MR voor mij als ouder?</w:t>
      </w:r>
    </w:p>
    <w:p w:rsidR="003E3F2D" w:rsidRDefault="003E3F2D" w:rsidP="00C64528">
      <w:pPr>
        <w:pStyle w:val="Tussenkop1"/>
      </w:pPr>
      <w:r w:rsidRPr="00C64528">
        <w:rPr>
          <w:b w:val="0"/>
          <w:color w:val="auto"/>
          <w:sz w:val="18"/>
        </w:rPr>
        <w:t>Iedere ouder kan via de MR zijn stem laten horen. De oudergeleding in de MR vertegenwoordigt de ouders van de school. De MR behandelt in principe geen individuele problemen, maar aangelegenheden die op iedereen betrekking kunnen hebben. Een voorbeeld: stel uw kind wordt gepest en u bespreekt dat met de leerkracht en eventueel de directeur om samen naar een oplossing te zoeken. Indien u het niet eens bent met het pestbeleid dat op school gevoerd wordt, dan kunt u dit bespreken met de MR. De MR kan vervolgens aan de directie voorstellen doen en standpunten kenbaar maken.</w:t>
      </w:r>
      <w:r w:rsidRPr="00C64528">
        <w:rPr>
          <w:color w:val="auto"/>
        </w:rPr>
        <w:t xml:space="preserve"> </w:t>
      </w:r>
      <w:r w:rsidRPr="00C64528">
        <w:br/>
      </w:r>
      <w:r w:rsidRPr="003E3F2D">
        <w:br/>
        <w:t>Hoe kom je in de MR?</w:t>
      </w:r>
    </w:p>
    <w:p w:rsidR="003E3F2D" w:rsidRDefault="003E3F2D" w:rsidP="003E3F2D">
      <w:pPr>
        <w:jc w:val="both"/>
      </w:pPr>
      <w:r w:rsidRPr="003E3F2D">
        <w:t xml:space="preserve">De ouders in de oudergeleding worden door en uit de ouders van de school gekozen. Alle ouders mogen zelf kiezen (actief kiesrecht) en zich verkiesbaar stellen (passief kiesrecht). Als er meer kandidaten zijn voor de beschikbare plaatsen in een geleding, worden er verkiezingen uitgeschreven. Elk </w:t>
      </w:r>
      <w:proofErr w:type="spellStart"/>
      <w:r w:rsidRPr="003E3F2D">
        <w:t>ouderlid</w:t>
      </w:r>
      <w:proofErr w:type="spellEnd"/>
      <w:r w:rsidRPr="003E3F2D">
        <w:t xml:space="preserve"> neemt voor </w:t>
      </w:r>
      <w:r w:rsidRPr="003E3F2D">
        <w:rPr>
          <w:i/>
        </w:rPr>
        <w:t xml:space="preserve">drie jaar </w:t>
      </w:r>
      <w:r w:rsidRPr="003E3F2D">
        <w:t>zitting in de MR, maar mag zich vervolgens voor nog een termijn verkiesbaar stellen.</w:t>
      </w:r>
    </w:p>
    <w:p w:rsidR="003E3F2D" w:rsidRDefault="003E3F2D" w:rsidP="003E3F2D">
      <w:pPr>
        <w:jc w:val="both"/>
      </w:pPr>
    </w:p>
    <w:p w:rsidR="003E3F2D" w:rsidRDefault="003E3F2D" w:rsidP="00C64528">
      <w:pPr>
        <w:pStyle w:val="Tussenkop1"/>
      </w:pPr>
      <w:r w:rsidRPr="003E3F2D">
        <w:t xml:space="preserve">Wat is het verschil met de </w:t>
      </w:r>
      <w:r w:rsidRPr="00C64528">
        <w:t>oudercommissie</w:t>
      </w:r>
      <w:r w:rsidRPr="003E3F2D">
        <w:t>?</w:t>
      </w:r>
    </w:p>
    <w:p w:rsidR="00C64528" w:rsidRDefault="003E3F2D" w:rsidP="003E3F2D">
      <w:pPr>
        <w:jc w:val="both"/>
      </w:pPr>
      <w:r w:rsidRPr="003E3F2D">
        <w:t xml:space="preserve">De </w:t>
      </w:r>
      <w:r w:rsidRPr="003E3F2D">
        <w:rPr>
          <w:i/>
        </w:rPr>
        <w:t>ouderraad</w:t>
      </w:r>
      <w:r w:rsidRPr="003E3F2D">
        <w:t xml:space="preserve"> bestaat uit ouders die helpen bij allerlei schoolactiviteiten. De MR houdt zich meer bezig met het beleid en de organisatie van de school. De MR en de </w:t>
      </w:r>
      <w:r w:rsidRPr="003E3F2D">
        <w:rPr>
          <w:i/>
        </w:rPr>
        <w:t>oudercommissie</w:t>
      </w:r>
      <w:r w:rsidRPr="003E3F2D">
        <w:t xml:space="preserve"> spannen zich allebei in om samen met het team van </w:t>
      </w:r>
      <w:proofErr w:type="spellStart"/>
      <w:r w:rsidRPr="003E3F2D">
        <w:rPr>
          <w:i/>
        </w:rPr>
        <w:t>Xxx</w:t>
      </w:r>
      <w:proofErr w:type="spellEnd"/>
      <w:r w:rsidRPr="003E3F2D">
        <w:t xml:space="preserve"> een goede school te maken en te houden.</w:t>
      </w:r>
      <w:r w:rsidRPr="003E3F2D">
        <w:br/>
      </w:r>
    </w:p>
    <w:p w:rsidR="003E3F2D" w:rsidRPr="003E3F2D" w:rsidRDefault="003E3F2D" w:rsidP="00C64528">
      <w:pPr>
        <w:pStyle w:val="Tussenkop1"/>
      </w:pPr>
      <w:r w:rsidRPr="003E3F2D">
        <w:t xml:space="preserve">Wat betekent de MR voor mij als leerkracht? </w:t>
      </w:r>
    </w:p>
    <w:p w:rsidR="003E3F2D" w:rsidRDefault="003E3F2D" w:rsidP="003E3F2D">
      <w:pPr>
        <w:jc w:val="both"/>
        <w:rPr>
          <w:i/>
        </w:rPr>
      </w:pPr>
      <w:r w:rsidRPr="003E3F2D">
        <w:t xml:space="preserve">De MR is een soort ondernemingsraad. De leerkrachten in de MR behartigen de belangen die alle personeelsleden aangaan. </w:t>
      </w:r>
      <w:r w:rsidRPr="003E3F2D">
        <w:rPr>
          <w:i/>
        </w:rPr>
        <w:t>(Als een bestuur meerdere scholen heeft, worden zaken m</w:t>
      </w:r>
      <w:r>
        <w:rPr>
          <w:i/>
        </w:rPr>
        <w:t xml:space="preserve">et betrekking tot </w:t>
      </w:r>
      <w:r w:rsidRPr="003E3F2D">
        <w:rPr>
          <w:i/>
        </w:rPr>
        <w:t>personeelsbeleid voorgelegd aan de Gemeenschappelijke Medezeggenschapsraad</w:t>
      </w:r>
      <w:r>
        <w:rPr>
          <w:i/>
        </w:rPr>
        <w:t>).</w:t>
      </w:r>
    </w:p>
    <w:p w:rsidR="003E3F2D" w:rsidRPr="003E3F2D" w:rsidRDefault="003E3F2D" w:rsidP="003E3F2D">
      <w:pPr>
        <w:jc w:val="both"/>
      </w:pPr>
      <w:r w:rsidRPr="003E3F2D">
        <w:t>U kunt via de MR-leden uw stem laten gelden ten aanzien van het beleid en de organisatie. De MR behandelt in principe geen individuele problemen, maar aangelegenheden die op iedereen betrekking kunnen hebben. Een voorbeeld: stel u bent het niet eens met de roosterindeling of groepsformatie. U bespreekt dat dan met de directeur. Bij de MR kunt u terecht om het beleid ten aanzien van dit onderwerp te bespreken. De MR kan zo</w:t>
      </w:r>
      <w:r w:rsidR="00A714B2">
        <w:t xml:space="preserve"> </w:t>
      </w:r>
      <w:r w:rsidRPr="003E3F2D">
        <w:t>nodig uw standpunten toetsen aan het te voeren beleid en advies uitbrengen aan de directie.</w:t>
      </w:r>
    </w:p>
    <w:p w:rsidR="003E3F2D" w:rsidRPr="003E3F2D" w:rsidRDefault="003E3F2D" w:rsidP="003E3F2D">
      <w:pPr>
        <w:jc w:val="both"/>
        <w:rPr>
          <w:b/>
        </w:rPr>
      </w:pPr>
    </w:p>
    <w:p w:rsidR="00A714B2" w:rsidRDefault="003E3F2D" w:rsidP="00C64528">
      <w:pPr>
        <w:pStyle w:val="Tussenkop1"/>
      </w:pPr>
      <w:bookmarkStart w:id="0" w:name="Hoe_kunt_u_ons_bereiken"/>
      <w:r w:rsidRPr="003E3F2D">
        <w:t>Hoe kunt u de MR bereiken?</w:t>
      </w:r>
      <w:bookmarkEnd w:id="0"/>
    </w:p>
    <w:p w:rsidR="00A714B2" w:rsidRDefault="003E3F2D" w:rsidP="003E3F2D">
      <w:pPr>
        <w:jc w:val="both"/>
      </w:pPr>
      <w:r w:rsidRPr="003E3F2D">
        <w:rPr>
          <w:i/>
        </w:rPr>
        <w:t xml:space="preserve">In de kamer van de directie staat de </w:t>
      </w:r>
      <w:proofErr w:type="spellStart"/>
      <w:r w:rsidRPr="003E3F2D">
        <w:rPr>
          <w:i/>
        </w:rPr>
        <w:t>postbak</w:t>
      </w:r>
      <w:proofErr w:type="spellEnd"/>
      <w:r w:rsidRPr="003E3F2D">
        <w:rPr>
          <w:i/>
        </w:rPr>
        <w:t xml:space="preserve"> van de MR. U kunt berichten voor de MR daar altijd kwijt</w:t>
      </w:r>
      <w:r w:rsidRPr="003E3F2D">
        <w:t>.</w:t>
      </w:r>
      <w:r w:rsidR="00A714B2">
        <w:t xml:space="preserve"> </w:t>
      </w:r>
    </w:p>
    <w:p w:rsidR="003E3F2D" w:rsidRPr="003E3F2D" w:rsidRDefault="003E3F2D" w:rsidP="003E3F2D">
      <w:pPr>
        <w:jc w:val="both"/>
      </w:pPr>
      <w:r w:rsidRPr="003E3F2D">
        <w:t xml:space="preserve">Verder kunt u ons mailen. </w:t>
      </w:r>
      <w:r w:rsidRPr="003E3F2D">
        <w:rPr>
          <w:i/>
        </w:rPr>
        <w:t>Uw mail wordt verzonden naar de brievenbus van de MR; de secretaris van de MR leest deze regelmatig. Zij zorgt ervoor dat uw vraag of opmerking bij de juiste persoon terechtkomt, of de juiste vorm van aandacht krijgt. U krijgt altijd bericht terug. U kunt ook aangeven in uw mail dat u gebeld wilt worden. Vanzelfsprekend zal uw mail vertrouwelijk worden behandeld</w:t>
      </w:r>
      <w:r w:rsidRPr="003E3F2D">
        <w:t>.</w:t>
      </w:r>
      <w:r w:rsidR="00A714B2">
        <w:t xml:space="preserve"> </w:t>
      </w:r>
      <w:r w:rsidRPr="003E3F2D">
        <w:t>Voor spoedzaken of korte vragen kunt u ook MR-leden direct aanschieten.</w:t>
      </w:r>
    </w:p>
    <w:p w:rsidR="003E3F2D" w:rsidRPr="003E3F2D" w:rsidRDefault="003E3F2D" w:rsidP="003E3F2D">
      <w:pPr>
        <w:jc w:val="both"/>
        <w:rPr>
          <w:b/>
          <w:bCs/>
        </w:rPr>
      </w:pPr>
      <w:bookmarkStart w:id="1" w:name="Mail_de_MR"/>
    </w:p>
    <w:bookmarkEnd w:id="1"/>
    <w:p w:rsidR="003E3F2D" w:rsidRPr="003E3F2D" w:rsidRDefault="003E3F2D" w:rsidP="00C64528">
      <w:pPr>
        <w:pStyle w:val="Tussenkop1"/>
      </w:pPr>
      <w:r w:rsidRPr="003E3F2D">
        <w:t>Ideeën voor communicatie met de achterban via website of anders</w:t>
      </w:r>
    </w:p>
    <w:p w:rsidR="00C64528" w:rsidRDefault="003E3F2D" w:rsidP="003E3F2D">
      <w:pPr>
        <w:jc w:val="both"/>
        <w:rPr>
          <w:b/>
        </w:rPr>
      </w:pPr>
      <w:r w:rsidRPr="003E3F2D">
        <w:rPr>
          <w:i/>
        </w:rPr>
        <w:t>U kunt ervoor kiezen om het jaarverslag op de website te publiceren, vergaderdata te communiceren op website en/of nieuwsbrief, teksten op te nemen in de schoolgids, agenda’s / notulen te publiceren op het prikbord in school of op de site, een jaarplan op te stellen en te publiceren, een inloopspreekuur voor ouders te organiseren voor een vergadering aan, informatie te geven op een informatieavond op school enz.</w:t>
      </w:r>
      <w:r w:rsidRPr="003E3F2D">
        <w:rPr>
          <w:b/>
        </w:rPr>
        <w:br w:type="page"/>
      </w:r>
    </w:p>
    <w:p w:rsidR="003E3F2D" w:rsidRPr="003E3F2D" w:rsidRDefault="003E3F2D" w:rsidP="00C64528">
      <w:pPr>
        <w:pStyle w:val="Tussenkop1"/>
      </w:pPr>
      <w:bookmarkStart w:id="2" w:name="_GoBack"/>
      <w:bookmarkEnd w:id="2"/>
      <w:r w:rsidRPr="003E3F2D">
        <w:t>Wat is een gemeenschappelijke medezeggenschapsraad (GMR)?</w:t>
      </w:r>
    </w:p>
    <w:p w:rsidR="003E3F2D" w:rsidRPr="003E3F2D" w:rsidRDefault="003E3F2D" w:rsidP="003E3F2D">
      <w:pPr>
        <w:jc w:val="both"/>
      </w:pPr>
      <w:r w:rsidRPr="003E3F2D">
        <w:t>Voor een bestuur met meerdere scholen moeten alle zaken die spelen op het terrein van financieel beleid, personeelsbeleid, kwaliteitsbeleid, organisatorisch beleid, huisvestingsbeleid enz. voorgelegd worden aan de gemeenschappelijke medezeggenschapsraad (GMR). Het gaat dan om zaken van gemeenschappelijk belang voor alle scholen of een meerderheid van scholen.</w:t>
      </w:r>
    </w:p>
    <w:p w:rsidR="003E3F2D" w:rsidRPr="003E3F2D" w:rsidRDefault="003E3F2D" w:rsidP="003E3F2D">
      <w:pPr>
        <w:jc w:val="both"/>
      </w:pPr>
      <w:r w:rsidRPr="003E3F2D">
        <w:t>De instemmings- of adviesbevoegdheid van de MR wordt overgedragen aan de GMR.</w:t>
      </w:r>
    </w:p>
    <w:p w:rsidR="003E3F2D" w:rsidRPr="003E3F2D" w:rsidRDefault="003E3F2D" w:rsidP="003E3F2D">
      <w:pPr>
        <w:jc w:val="both"/>
      </w:pPr>
    </w:p>
    <w:p w:rsidR="003E3F2D" w:rsidRPr="003E3F2D" w:rsidRDefault="003E3F2D" w:rsidP="003E3F2D">
      <w:pPr>
        <w:jc w:val="both"/>
      </w:pPr>
      <w:r w:rsidRPr="003E3F2D">
        <w:t>Onderwerpen voor de GMR zijn bijvoorbeeld:</w:t>
      </w:r>
    </w:p>
    <w:p w:rsidR="003E3F2D" w:rsidRPr="003E3F2D" w:rsidRDefault="003E3F2D" w:rsidP="00A714B2">
      <w:pPr>
        <w:pStyle w:val="Opsomming"/>
      </w:pPr>
      <w:r w:rsidRPr="003E3F2D">
        <w:t>de hoofdlijnen van het meerjarig financieel beleid van de desbetreffende scholen, waaronder de voorgenomen bestemming van de middelen die aan het bevoegd gezag door het Rijk of van anderen zijn ontvangen;</w:t>
      </w:r>
    </w:p>
    <w:p w:rsidR="003E3F2D" w:rsidRPr="003E3F2D" w:rsidRDefault="003E3F2D" w:rsidP="00A714B2">
      <w:pPr>
        <w:pStyle w:val="Opsomming"/>
      </w:pPr>
      <w:r w:rsidRPr="003E3F2D">
        <w:t>De criteria die worden toegepast bij de verdeling van de middelen over voorzieningen op bovenschools niveau en op schoolniveau;</w:t>
      </w:r>
    </w:p>
    <w:p w:rsidR="003E3F2D" w:rsidRPr="003E3F2D" w:rsidRDefault="003E3F2D" w:rsidP="00A714B2">
      <w:pPr>
        <w:pStyle w:val="Opsomming"/>
      </w:pPr>
      <w:r w:rsidRPr="003E3F2D">
        <w:t xml:space="preserve">Aanstelling of ontslag van personeel dat is belast met </w:t>
      </w:r>
      <w:proofErr w:type="spellStart"/>
      <w:r w:rsidRPr="003E3F2D">
        <w:t>bovenschoolse</w:t>
      </w:r>
      <w:proofErr w:type="spellEnd"/>
      <w:r w:rsidRPr="003E3F2D">
        <w:t xml:space="preserve"> managementtaken.</w:t>
      </w:r>
    </w:p>
    <w:p w:rsidR="003E3F2D" w:rsidRPr="003E3F2D" w:rsidRDefault="003E3F2D" w:rsidP="003E3F2D">
      <w:pPr>
        <w:jc w:val="both"/>
      </w:pPr>
    </w:p>
    <w:p w:rsidR="003E3F2D" w:rsidRPr="003E3F2D" w:rsidRDefault="003E3F2D" w:rsidP="003E3F2D">
      <w:pPr>
        <w:jc w:val="both"/>
      </w:pPr>
      <w:r w:rsidRPr="003E3F2D">
        <w:t>De personeelsgeleding van de GMR heeft instemmingsrecht ten aanzien van de samenstelling van de formatie van bovenschools personeel.</w:t>
      </w:r>
    </w:p>
    <w:p w:rsidR="003E3F2D" w:rsidRPr="003E3F2D" w:rsidRDefault="003E3F2D" w:rsidP="003E3F2D">
      <w:pPr>
        <w:jc w:val="both"/>
      </w:pPr>
    </w:p>
    <w:p w:rsidR="003E3F2D" w:rsidRPr="003E3F2D" w:rsidRDefault="003E3F2D" w:rsidP="003E3F2D">
      <w:pPr>
        <w:jc w:val="both"/>
      </w:pPr>
      <w:r w:rsidRPr="003E3F2D">
        <w:t xml:space="preserve">De GMR is de gesprekspartner van het </w:t>
      </w:r>
      <w:r w:rsidRPr="003E3F2D">
        <w:rPr>
          <w:i/>
        </w:rPr>
        <w:t>College van Bestuur</w:t>
      </w:r>
      <w:r w:rsidRPr="003E3F2D">
        <w:t xml:space="preserve">. Zij bestaat uit </w:t>
      </w:r>
      <w:r w:rsidRPr="003E3F2D">
        <w:rPr>
          <w:i/>
        </w:rPr>
        <w:t>6</w:t>
      </w:r>
      <w:r w:rsidRPr="003E3F2D">
        <w:t xml:space="preserve"> ouderleden en </w:t>
      </w:r>
      <w:r w:rsidRPr="003E3F2D">
        <w:rPr>
          <w:i/>
        </w:rPr>
        <w:t>6</w:t>
      </w:r>
      <w:r w:rsidRPr="003E3F2D">
        <w:t xml:space="preserve"> personeelsleden, die </w:t>
      </w:r>
      <w:r w:rsidRPr="003E3F2D">
        <w:rPr>
          <w:i/>
        </w:rPr>
        <w:t>uit en/of door de</w:t>
      </w:r>
      <w:r w:rsidRPr="003E3F2D">
        <w:t xml:space="preserve"> MR-en van de scholen gekozen zijn. </w:t>
      </w:r>
    </w:p>
    <w:p w:rsidR="003E3F2D" w:rsidRPr="003E3F2D" w:rsidRDefault="003E3F2D" w:rsidP="003E3F2D">
      <w:pPr>
        <w:jc w:val="both"/>
      </w:pPr>
    </w:p>
    <w:p w:rsidR="003E3F2D" w:rsidRPr="003E3F2D" w:rsidRDefault="003E3F2D" w:rsidP="003E3F2D">
      <w:pPr>
        <w:jc w:val="both"/>
      </w:pPr>
      <w:r w:rsidRPr="003E3F2D">
        <w:t>In de GMR hebben de volgende leden zitting:</w:t>
      </w:r>
    </w:p>
    <w:p w:rsidR="003E3F2D" w:rsidRPr="003E3F2D" w:rsidRDefault="003E3F2D" w:rsidP="003E3F2D">
      <w:pPr>
        <w:jc w:val="both"/>
        <w:rPr>
          <w:i/>
        </w:rPr>
      </w:pPr>
      <w:r w:rsidRPr="003E3F2D">
        <w:rPr>
          <w:i/>
        </w:rPr>
        <w:t>- xx (ouder)</w:t>
      </w:r>
    </w:p>
    <w:p w:rsidR="003E3F2D" w:rsidRPr="003E3F2D" w:rsidRDefault="003E3F2D" w:rsidP="003E3F2D">
      <w:pPr>
        <w:jc w:val="both"/>
        <w:rPr>
          <w:i/>
        </w:rPr>
      </w:pPr>
      <w:r w:rsidRPr="003E3F2D">
        <w:rPr>
          <w:i/>
        </w:rPr>
        <w:t>- xx (personeel)</w:t>
      </w:r>
    </w:p>
    <w:p w:rsidR="003E3F2D" w:rsidRPr="003E3F2D" w:rsidRDefault="003E3F2D" w:rsidP="003E3F2D">
      <w:pPr>
        <w:jc w:val="both"/>
      </w:pPr>
      <w:r w:rsidRPr="003E3F2D">
        <w:t>-</w:t>
      </w:r>
    </w:p>
    <w:p w:rsidR="003E3F2D" w:rsidRPr="003E3F2D" w:rsidRDefault="003E3F2D" w:rsidP="003E3F2D">
      <w:pPr>
        <w:jc w:val="both"/>
      </w:pPr>
    </w:p>
    <w:p w:rsidR="003E3F2D" w:rsidRPr="003E3F2D" w:rsidRDefault="003E3F2D" w:rsidP="003E3F2D">
      <w:pPr>
        <w:jc w:val="both"/>
      </w:pPr>
      <w:r w:rsidRPr="003E3F2D">
        <w:rPr>
          <w:iCs/>
        </w:rPr>
        <w:t>De GMR</w:t>
      </w:r>
      <w:r w:rsidRPr="003E3F2D">
        <w:rPr>
          <w:i/>
          <w:iCs/>
        </w:rPr>
        <w:t xml:space="preserve"> vergadert zo’n 6 keer </w:t>
      </w:r>
      <w:r w:rsidRPr="003E3F2D">
        <w:rPr>
          <w:iCs/>
        </w:rPr>
        <w:t>per jaar</w:t>
      </w:r>
      <w:r w:rsidRPr="003E3F2D">
        <w:rPr>
          <w:i/>
          <w:iCs/>
        </w:rPr>
        <w:t>.</w:t>
      </w:r>
    </w:p>
    <w:p w:rsidR="003E3F2D" w:rsidRPr="003E3F2D" w:rsidRDefault="003E3F2D" w:rsidP="003E3F2D">
      <w:pPr>
        <w:jc w:val="both"/>
      </w:pPr>
    </w:p>
    <w:p w:rsidR="003E3F2D" w:rsidRPr="003E3F2D" w:rsidRDefault="003E3F2D" w:rsidP="003E3F2D">
      <w:pPr>
        <w:jc w:val="both"/>
      </w:pPr>
      <w:r w:rsidRPr="003E3F2D">
        <w:t xml:space="preserve">De GMR onderhoudt </w:t>
      </w:r>
      <w:r w:rsidRPr="003E3F2D">
        <w:rPr>
          <w:i/>
        </w:rPr>
        <w:t xml:space="preserve">via het secretariaat een direct contact met de MR-en. Verder kunnen leden van de MR-en de vergaderingen van de GMR bijwonen en jaarlijks worden er door de GMR 2 gezamenlijke bijeenkomsten met de MR-en georganiseerd, waarin samenwerking, jaarverslag en actuele informatieve thema’s aan de orde komen. </w:t>
      </w:r>
    </w:p>
    <w:p w:rsidR="003E3F2D" w:rsidRPr="003E3F2D" w:rsidRDefault="003E3F2D" w:rsidP="003E3F2D">
      <w:pPr>
        <w:jc w:val="both"/>
      </w:pPr>
    </w:p>
    <w:p w:rsidR="003E3F2D" w:rsidRPr="003E3F2D" w:rsidRDefault="003E3F2D" w:rsidP="003E3F2D">
      <w:pPr>
        <w:jc w:val="both"/>
        <w:rPr>
          <w:i/>
        </w:rPr>
      </w:pPr>
      <w:r w:rsidRPr="003E3F2D">
        <w:rPr>
          <w:i/>
        </w:rPr>
        <w:t>Heeft u vragen over de GMR, dan kunt u deze stellen aan…</w:t>
      </w:r>
    </w:p>
    <w:p w:rsidR="00E82749" w:rsidRDefault="00E82749" w:rsidP="003E3F2D">
      <w:pPr>
        <w:jc w:val="both"/>
      </w:pPr>
    </w:p>
    <w:sectPr w:rsidR="00E82749" w:rsidSect="00557383">
      <w:headerReference w:type="default" r:id="rId9"/>
      <w:footerReference w:type="default" r:id="rId10"/>
      <w:headerReference w:type="first" r:id="rId11"/>
      <w:footerReference w:type="first" r:id="rId12"/>
      <w:pgSz w:w="11906" w:h="16838" w:code="9"/>
      <w:pgMar w:top="1361" w:right="1134" w:bottom="1559" w:left="3119" w:header="919"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F2D" w:rsidRDefault="003E3F2D" w:rsidP="00676F4C">
      <w:r>
        <w:separator/>
      </w:r>
    </w:p>
  </w:endnote>
  <w:endnote w:type="continuationSeparator" w:id="0">
    <w:p w:rsidR="003E3F2D" w:rsidRDefault="003E3F2D" w:rsidP="00676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383" w:rsidRDefault="00557383" w:rsidP="00557383">
    <w:pPr>
      <w:pStyle w:val="Voettekst"/>
    </w:pPr>
    <w:r>
      <w:tab/>
    </w:r>
    <w:sdt>
      <w:sdtPr>
        <w:alias w:val="Titel"/>
        <w:tag w:val=""/>
        <w:id w:val="1258792947"/>
        <w:dataBinding w:prefixMappings="xmlns:ns0='http://purl.org/dc/elements/1.1/' xmlns:ns1='http://schemas.openxmlformats.org/package/2006/metadata/core-properties' " w:xpath="/ns1:coreProperties[1]/ns0:title[1]" w:storeItemID="{6C3C8BC8-F283-45AE-878A-BAB7291924A1}"/>
        <w:text/>
      </w:sdtPr>
      <w:sdtEndPr/>
      <w:sdtContent>
        <w:r w:rsidR="003E3F2D">
          <w:t>voorbeeldteksten (G)MR</w:t>
        </w:r>
      </w:sdtContent>
    </w:sdt>
    <w:r w:rsidRPr="005960FB">
      <w:t xml:space="preserve"> |</w:t>
    </w:r>
    <w:r>
      <w:tab/>
    </w:r>
    <w:r w:rsidRPr="00557383">
      <w:rPr>
        <w:color w:val="434242" w:themeColor="text1"/>
        <w:sz w:val="18"/>
      </w:rPr>
      <w:fldChar w:fldCharType="begin"/>
    </w:r>
    <w:r w:rsidRPr="00557383">
      <w:rPr>
        <w:color w:val="434242" w:themeColor="text1"/>
        <w:sz w:val="18"/>
      </w:rPr>
      <w:instrText xml:space="preserve"> PAGE   \* MERGEFORMAT </w:instrText>
    </w:r>
    <w:r w:rsidRPr="00557383">
      <w:rPr>
        <w:color w:val="434242" w:themeColor="text1"/>
        <w:sz w:val="18"/>
      </w:rPr>
      <w:fldChar w:fldCharType="separate"/>
    </w:r>
    <w:r w:rsidR="00C64528">
      <w:rPr>
        <w:color w:val="434242" w:themeColor="text1"/>
        <w:sz w:val="18"/>
      </w:rPr>
      <w:t>2</w:t>
    </w:r>
    <w:r w:rsidRPr="00557383">
      <w:rPr>
        <w:color w:val="434242" w:themeColor="text1"/>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096" w:rsidRDefault="007F1096" w:rsidP="00557383">
    <w:pPr>
      <w:pStyle w:val="Voettekst"/>
    </w:pPr>
    <w:r>
      <w:tab/>
    </w:r>
    <w:r w:rsidR="00A50220">
      <w:t xml:space="preserve">  </w:t>
    </w:r>
    <w:r w:rsidR="00C64528">
      <w:t>Voorbeeldteksten medezeggenschap</w:t>
    </w:r>
    <w:r w:rsidRPr="005960FB">
      <w:t>|</w:t>
    </w:r>
    <w:r>
      <w:tab/>
    </w:r>
    <w:r w:rsidRPr="00557383">
      <w:rPr>
        <w:color w:val="434242" w:themeColor="text1"/>
        <w:sz w:val="18"/>
      </w:rPr>
      <w:fldChar w:fldCharType="begin"/>
    </w:r>
    <w:r w:rsidRPr="00557383">
      <w:rPr>
        <w:color w:val="434242" w:themeColor="text1"/>
        <w:sz w:val="18"/>
      </w:rPr>
      <w:instrText xml:space="preserve"> PAGE   \* MERGEFORMAT </w:instrText>
    </w:r>
    <w:r w:rsidRPr="00557383">
      <w:rPr>
        <w:color w:val="434242" w:themeColor="text1"/>
        <w:sz w:val="18"/>
      </w:rPr>
      <w:fldChar w:fldCharType="separate"/>
    </w:r>
    <w:r w:rsidR="00C64528">
      <w:rPr>
        <w:color w:val="434242" w:themeColor="text1"/>
        <w:sz w:val="18"/>
      </w:rPr>
      <w:t>1</w:t>
    </w:r>
    <w:r w:rsidRPr="00557383">
      <w:rPr>
        <w:color w:val="434242" w:themeColor="text1"/>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F2D" w:rsidRDefault="003E3F2D" w:rsidP="00676F4C">
      <w:r>
        <w:separator/>
      </w:r>
    </w:p>
  </w:footnote>
  <w:footnote w:type="continuationSeparator" w:id="0">
    <w:p w:rsidR="003E3F2D" w:rsidRDefault="003E3F2D" w:rsidP="00676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DF0" w:rsidRDefault="00557383" w:rsidP="00676F4C">
    <w:pPr>
      <w:pStyle w:val="Koptekst"/>
    </w:pPr>
    <w:r>
      <w:rPr>
        <w:noProof/>
        <w:lang w:eastAsia="nl-NL"/>
      </w:rPr>
      <w:drawing>
        <wp:anchor distT="0" distB="0" distL="114300" distR="114300" simplePos="0" relativeHeight="251661312" behindDoc="1" locked="0" layoutInCell="1" allowOverlap="1" wp14:anchorId="48203A55" wp14:editId="653632B6">
          <wp:simplePos x="1981200" y="585788"/>
          <wp:positionH relativeFrom="page">
            <wp:align>left</wp:align>
          </wp:positionH>
          <wp:positionV relativeFrom="page">
            <wp:align>top</wp:align>
          </wp:positionV>
          <wp:extent cx="7560000" cy="10699200"/>
          <wp:effectExtent l="0" t="0" r="3175" b="0"/>
          <wp:wrapNone/>
          <wp:docPr id="51" name="Graphic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phic 51"/>
                  <pic:cNvPicPr/>
                </pic:nvPicPr>
                <pic:blipFill>
                  <a:blip r:embed="rId1">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096" w:rsidRDefault="00557383">
    <w:pPr>
      <w:pStyle w:val="Koptekst"/>
    </w:pPr>
    <w:r>
      <w:rPr>
        <w:noProof/>
        <w:lang w:eastAsia="nl-NL"/>
      </w:rPr>
      <w:drawing>
        <wp:anchor distT="0" distB="0" distL="114300" distR="114300" simplePos="0" relativeHeight="251660288" behindDoc="1" locked="0" layoutInCell="1" allowOverlap="1" wp14:anchorId="11DCD64E" wp14:editId="51C78919">
          <wp:simplePos x="0" y="0"/>
          <wp:positionH relativeFrom="page">
            <wp:align>left</wp:align>
          </wp:positionH>
          <wp:positionV relativeFrom="page">
            <wp:align>top</wp:align>
          </wp:positionV>
          <wp:extent cx="7547610" cy="10680700"/>
          <wp:effectExtent l="0" t="0" r="0" b="0"/>
          <wp:wrapNone/>
          <wp:docPr id="50" name="Volg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Volgpapier"/>
                  <pic:cNvPicPr/>
                </pic:nvPicPr>
                <pic:blipFill>
                  <a:blip r:embed="rId1">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7547878" cy="1068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58240" behindDoc="1" locked="0" layoutInCell="1" allowOverlap="1" wp14:anchorId="4D2FB6F6" wp14:editId="7D11C240">
          <wp:simplePos x="719138" y="538163"/>
          <wp:positionH relativeFrom="page">
            <wp:align>left</wp:align>
          </wp:positionH>
          <wp:positionV relativeFrom="page">
            <wp:align>top</wp:align>
          </wp:positionV>
          <wp:extent cx="7554595" cy="10690860"/>
          <wp:effectExtent l="0" t="0" r="8255" b="0"/>
          <wp:wrapNone/>
          <wp:docPr id="49" name="Volg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Volgpapier"/>
                  <pic:cNvPicPr/>
                </pic:nvPicPr>
                <pic:blipFill>
                  <a:blip r:embed="rId3">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
                      </a:ext>
                    </a:extLst>
                  </a:blip>
                  <a:stretch>
                    <a:fillRect/>
                  </a:stretch>
                </pic:blipFill>
                <pic:spPr>
                  <a:xfrm>
                    <a:off x="0" y="0"/>
                    <a:ext cx="7554771" cy="106909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4E04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8838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5EE7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34EA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C4AE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0698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72E6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F45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D056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F6B5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01946"/>
    <w:multiLevelType w:val="multilevel"/>
    <w:tmpl w:val="5FB06676"/>
    <w:lvl w:ilvl="0">
      <w:start w:val="1"/>
      <w:numFmt w:val="bullet"/>
      <w:pStyle w:val="Opsomming"/>
      <w:lvlText w:val=""/>
      <w:lvlJc w:val="left"/>
      <w:pPr>
        <w:ind w:left="227" w:hanging="227"/>
      </w:pPr>
      <w:rPr>
        <w:rFonts w:ascii="Wingdings" w:hAnsi="Wingdings" w:hint="default"/>
        <w:color w:val="434242" w:themeColor="text1"/>
        <w:position w:val="-1"/>
        <w:sz w:val="18"/>
      </w:rPr>
    </w:lvl>
    <w:lvl w:ilvl="1">
      <w:start w:val="1"/>
      <w:numFmt w:val="bullet"/>
      <w:lvlText w:val="-"/>
      <w:lvlJc w:val="left"/>
      <w:pPr>
        <w:tabs>
          <w:tab w:val="num" w:pos="284"/>
        </w:tabs>
        <w:ind w:left="454" w:hanging="227"/>
      </w:pPr>
      <w:rPr>
        <w:rFonts w:ascii="Arial" w:hAnsi="Arial" w:hint="default"/>
        <w:color w:val="auto"/>
        <w:sz w:val="20"/>
      </w:rPr>
    </w:lvl>
    <w:lvl w:ilvl="2">
      <w:start w:val="1"/>
      <w:numFmt w:val="bullet"/>
      <w:lvlText w:val="-"/>
      <w:lvlJc w:val="left"/>
      <w:pPr>
        <w:ind w:left="681" w:hanging="227"/>
      </w:pPr>
      <w:rPr>
        <w:rFonts w:ascii="Arial" w:hAnsi="Arial" w:hint="default"/>
        <w:color w:val="auto"/>
      </w:rPr>
    </w:lvl>
    <w:lvl w:ilvl="3">
      <w:start w:val="1"/>
      <w:numFmt w:val="decimal"/>
      <w:lvlText w:val="%1.%2.%3.%4"/>
      <w:lvlJc w:val="left"/>
      <w:pPr>
        <w:ind w:left="908" w:hanging="227"/>
      </w:pPr>
      <w:rPr>
        <w:rFonts w:hint="default"/>
      </w:rPr>
    </w:lvl>
    <w:lvl w:ilvl="4">
      <w:start w:val="1"/>
      <w:numFmt w:val="decimal"/>
      <w:lvlText w:val="%1.%2.%3.%4.%5"/>
      <w:lvlJc w:val="left"/>
      <w:pPr>
        <w:ind w:left="1135" w:hanging="227"/>
      </w:pPr>
      <w:rPr>
        <w:rFonts w:hint="default"/>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11" w15:restartNumberingAfterBreak="0">
    <w:nsid w:val="1FA656C5"/>
    <w:multiLevelType w:val="hybridMultilevel"/>
    <w:tmpl w:val="0F30FB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7173AE"/>
    <w:multiLevelType w:val="hybridMultilevel"/>
    <w:tmpl w:val="74044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470F93"/>
    <w:multiLevelType w:val="multilevel"/>
    <w:tmpl w:val="B53A2418"/>
    <w:lvl w:ilvl="0">
      <w:start w:val="1"/>
      <w:numFmt w:val="decimal"/>
      <w:pStyle w:val="Nummering"/>
      <w:lvlText w:val="%1."/>
      <w:lvlJc w:val="left"/>
      <w:pPr>
        <w:ind w:left="284" w:hanging="284"/>
      </w:pPr>
      <w:rPr>
        <w:rFonts w:hint="default"/>
      </w:rPr>
    </w:lvl>
    <w:lvl w:ilvl="1">
      <w:start w:val="1"/>
      <w:numFmt w:val="decimal"/>
      <w:lvlText w:val="%1.%2."/>
      <w:lvlJc w:val="left"/>
      <w:pPr>
        <w:ind w:left="680" w:hanging="396"/>
      </w:pPr>
      <w:rPr>
        <w:rFonts w:hint="default"/>
      </w:rPr>
    </w:lvl>
    <w:lvl w:ilvl="2">
      <w:start w:val="1"/>
      <w:numFmt w:val="decimal"/>
      <w:lvlText w:val="%1.%2.%3"/>
      <w:lvlJc w:val="left"/>
      <w:pPr>
        <w:ind w:left="1361" w:hanging="68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49932CF"/>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64B955B0"/>
    <w:multiLevelType w:val="multilevel"/>
    <w:tmpl w:val="B374F6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AE517F"/>
    <w:multiLevelType w:val="multilevel"/>
    <w:tmpl w:val="5D60957C"/>
    <w:lvl w:ilvl="0">
      <w:start w:val="1"/>
      <w:numFmt w:val="bullet"/>
      <w:pStyle w:val="OpsommingVet"/>
      <w:lvlText w:val=""/>
      <w:lvlJc w:val="left"/>
      <w:pPr>
        <w:ind w:left="227" w:hanging="227"/>
      </w:pPr>
      <w:rPr>
        <w:rFonts w:ascii="Wingdings" w:hAnsi="Wingdings" w:hint="default"/>
        <w:color w:val="434242" w:themeColor="text1"/>
        <w:position w:val="-1"/>
        <w:sz w:val="18"/>
      </w:rPr>
    </w:lvl>
    <w:lvl w:ilvl="1">
      <w:start w:val="1"/>
      <w:numFmt w:val="bullet"/>
      <w:lvlText w:val="-"/>
      <w:lvlJc w:val="left"/>
      <w:pPr>
        <w:tabs>
          <w:tab w:val="num" w:pos="284"/>
        </w:tabs>
        <w:ind w:left="454" w:hanging="227"/>
      </w:pPr>
      <w:rPr>
        <w:rFonts w:ascii="Arial" w:hAnsi="Arial" w:hint="default"/>
        <w:color w:val="auto"/>
        <w:sz w:val="20"/>
      </w:rPr>
    </w:lvl>
    <w:lvl w:ilvl="2">
      <w:start w:val="1"/>
      <w:numFmt w:val="bullet"/>
      <w:lvlText w:val="-"/>
      <w:lvlJc w:val="left"/>
      <w:pPr>
        <w:ind w:left="681" w:hanging="227"/>
      </w:pPr>
      <w:rPr>
        <w:rFonts w:ascii="Arial" w:hAnsi="Arial" w:hint="default"/>
        <w:color w:val="auto"/>
      </w:rPr>
    </w:lvl>
    <w:lvl w:ilvl="3">
      <w:start w:val="1"/>
      <w:numFmt w:val="decimal"/>
      <w:lvlText w:val="%1.%2.%3.%4"/>
      <w:lvlJc w:val="left"/>
      <w:pPr>
        <w:ind w:left="908" w:hanging="227"/>
      </w:pPr>
      <w:rPr>
        <w:rFonts w:hint="default"/>
      </w:rPr>
    </w:lvl>
    <w:lvl w:ilvl="4">
      <w:start w:val="1"/>
      <w:numFmt w:val="decimal"/>
      <w:lvlText w:val="%1.%2.%3.%4.%5"/>
      <w:lvlJc w:val="left"/>
      <w:pPr>
        <w:ind w:left="1135" w:hanging="227"/>
      </w:pPr>
      <w:rPr>
        <w:rFonts w:hint="default"/>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17" w15:restartNumberingAfterBreak="0">
    <w:nsid w:val="70136A49"/>
    <w:multiLevelType w:val="multilevel"/>
    <w:tmpl w:val="C15EEF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0"/>
  </w:num>
  <w:num w:numId="20">
    <w:abstractNumId w:val="13"/>
  </w:num>
  <w:num w:numId="21">
    <w:abstractNumId w:val="10"/>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removeDateAndTime/>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28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F2D"/>
    <w:rsid w:val="00007DB0"/>
    <w:rsid w:val="00010152"/>
    <w:rsid w:val="00014F6C"/>
    <w:rsid w:val="000204B8"/>
    <w:rsid w:val="00021D65"/>
    <w:rsid w:val="00034EAF"/>
    <w:rsid w:val="00050069"/>
    <w:rsid w:val="0005257D"/>
    <w:rsid w:val="000619FF"/>
    <w:rsid w:val="00072164"/>
    <w:rsid w:val="00072D31"/>
    <w:rsid w:val="00076CF6"/>
    <w:rsid w:val="00094E3F"/>
    <w:rsid w:val="000A16C6"/>
    <w:rsid w:val="000A6FB3"/>
    <w:rsid w:val="000D503C"/>
    <w:rsid w:val="000E703A"/>
    <w:rsid w:val="000F0430"/>
    <w:rsid w:val="000F56B2"/>
    <w:rsid w:val="000F6CA8"/>
    <w:rsid w:val="0010015F"/>
    <w:rsid w:val="00106051"/>
    <w:rsid w:val="00107152"/>
    <w:rsid w:val="00132E85"/>
    <w:rsid w:val="0013544A"/>
    <w:rsid w:val="00136DAB"/>
    <w:rsid w:val="001449D0"/>
    <w:rsid w:val="001541E0"/>
    <w:rsid w:val="001548F0"/>
    <w:rsid w:val="00160127"/>
    <w:rsid w:val="001677CA"/>
    <w:rsid w:val="00172C55"/>
    <w:rsid w:val="00181BDB"/>
    <w:rsid w:val="00191A56"/>
    <w:rsid w:val="001A7F9C"/>
    <w:rsid w:val="001B1872"/>
    <w:rsid w:val="001C256E"/>
    <w:rsid w:val="001C6893"/>
    <w:rsid w:val="001C6B14"/>
    <w:rsid w:val="001C7CE9"/>
    <w:rsid w:val="001D2325"/>
    <w:rsid w:val="001D28CB"/>
    <w:rsid w:val="001D6F77"/>
    <w:rsid w:val="001E2D74"/>
    <w:rsid w:val="001E5075"/>
    <w:rsid w:val="001F0B44"/>
    <w:rsid w:val="0020683D"/>
    <w:rsid w:val="0021411B"/>
    <w:rsid w:val="00231BD1"/>
    <w:rsid w:val="00232D31"/>
    <w:rsid w:val="00235915"/>
    <w:rsid w:val="00246104"/>
    <w:rsid w:val="00251BBD"/>
    <w:rsid w:val="002634D7"/>
    <w:rsid w:val="002E5252"/>
    <w:rsid w:val="003437BD"/>
    <w:rsid w:val="003451EA"/>
    <w:rsid w:val="00366F8E"/>
    <w:rsid w:val="0037315C"/>
    <w:rsid w:val="0038756F"/>
    <w:rsid w:val="003B2022"/>
    <w:rsid w:val="003B3542"/>
    <w:rsid w:val="003B5A95"/>
    <w:rsid w:val="003B6CFA"/>
    <w:rsid w:val="003C6A58"/>
    <w:rsid w:val="003D11E3"/>
    <w:rsid w:val="003D4447"/>
    <w:rsid w:val="003D5CFF"/>
    <w:rsid w:val="003E0452"/>
    <w:rsid w:val="003E3F2D"/>
    <w:rsid w:val="003F0D1B"/>
    <w:rsid w:val="004048B0"/>
    <w:rsid w:val="004213D4"/>
    <w:rsid w:val="00421A18"/>
    <w:rsid w:val="00423DD0"/>
    <w:rsid w:val="00424402"/>
    <w:rsid w:val="00434002"/>
    <w:rsid w:val="00465FED"/>
    <w:rsid w:val="00484C34"/>
    <w:rsid w:val="004A012E"/>
    <w:rsid w:val="004A2524"/>
    <w:rsid w:val="004E78E9"/>
    <w:rsid w:val="004F3AC9"/>
    <w:rsid w:val="004F3FC8"/>
    <w:rsid w:val="0051358D"/>
    <w:rsid w:val="00525136"/>
    <w:rsid w:val="00553792"/>
    <w:rsid w:val="00557383"/>
    <w:rsid w:val="0056313B"/>
    <w:rsid w:val="00582D57"/>
    <w:rsid w:val="005A35A3"/>
    <w:rsid w:val="005D39BE"/>
    <w:rsid w:val="005D5ABF"/>
    <w:rsid w:val="005D5E9D"/>
    <w:rsid w:val="005D611F"/>
    <w:rsid w:val="005E1AB6"/>
    <w:rsid w:val="005E2EE3"/>
    <w:rsid w:val="005E6A9D"/>
    <w:rsid w:val="005F3B58"/>
    <w:rsid w:val="005F7442"/>
    <w:rsid w:val="00600526"/>
    <w:rsid w:val="006019F3"/>
    <w:rsid w:val="006053D3"/>
    <w:rsid w:val="0062659F"/>
    <w:rsid w:val="006273C8"/>
    <w:rsid w:val="006349A2"/>
    <w:rsid w:val="0064013E"/>
    <w:rsid w:val="00650C55"/>
    <w:rsid w:val="00653655"/>
    <w:rsid w:val="00656455"/>
    <w:rsid w:val="00676F4C"/>
    <w:rsid w:val="00677C68"/>
    <w:rsid w:val="00683370"/>
    <w:rsid w:val="00690B09"/>
    <w:rsid w:val="00696239"/>
    <w:rsid w:val="006E6005"/>
    <w:rsid w:val="00701E3A"/>
    <w:rsid w:val="007032C1"/>
    <w:rsid w:val="007152C4"/>
    <w:rsid w:val="00725FCA"/>
    <w:rsid w:val="00727795"/>
    <w:rsid w:val="007333DD"/>
    <w:rsid w:val="00733E04"/>
    <w:rsid w:val="00736912"/>
    <w:rsid w:val="00737A0D"/>
    <w:rsid w:val="00737EAE"/>
    <w:rsid w:val="00746E4C"/>
    <w:rsid w:val="0076143E"/>
    <w:rsid w:val="0076149B"/>
    <w:rsid w:val="00776054"/>
    <w:rsid w:val="007817C0"/>
    <w:rsid w:val="007915D5"/>
    <w:rsid w:val="0079344A"/>
    <w:rsid w:val="007A4DF0"/>
    <w:rsid w:val="007D0BEA"/>
    <w:rsid w:val="007D245A"/>
    <w:rsid w:val="007D3D8D"/>
    <w:rsid w:val="007E1D1B"/>
    <w:rsid w:val="007F1096"/>
    <w:rsid w:val="00802EF6"/>
    <w:rsid w:val="00803F61"/>
    <w:rsid w:val="00806422"/>
    <w:rsid w:val="008148A4"/>
    <w:rsid w:val="008414D5"/>
    <w:rsid w:val="00844AF2"/>
    <w:rsid w:val="00850B0C"/>
    <w:rsid w:val="00865FBC"/>
    <w:rsid w:val="00873BDD"/>
    <w:rsid w:val="008933B7"/>
    <w:rsid w:val="00893B3B"/>
    <w:rsid w:val="00897965"/>
    <w:rsid w:val="008B074A"/>
    <w:rsid w:val="008C1C0D"/>
    <w:rsid w:val="008C6DFA"/>
    <w:rsid w:val="008D57C0"/>
    <w:rsid w:val="008E5763"/>
    <w:rsid w:val="009111FC"/>
    <w:rsid w:val="00932D5E"/>
    <w:rsid w:val="00933743"/>
    <w:rsid w:val="00945E78"/>
    <w:rsid w:val="00951FFF"/>
    <w:rsid w:val="00953275"/>
    <w:rsid w:val="009B137A"/>
    <w:rsid w:val="009B3F4C"/>
    <w:rsid w:val="009B4E68"/>
    <w:rsid w:val="009D3A6C"/>
    <w:rsid w:val="009D510B"/>
    <w:rsid w:val="009E623B"/>
    <w:rsid w:val="00A15F38"/>
    <w:rsid w:val="00A24632"/>
    <w:rsid w:val="00A25D74"/>
    <w:rsid w:val="00A33508"/>
    <w:rsid w:val="00A35035"/>
    <w:rsid w:val="00A377E5"/>
    <w:rsid w:val="00A431B2"/>
    <w:rsid w:val="00A50220"/>
    <w:rsid w:val="00A714B2"/>
    <w:rsid w:val="00A75133"/>
    <w:rsid w:val="00A76223"/>
    <w:rsid w:val="00A86546"/>
    <w:rsid w:val="00AA7898"/>
    <w:rsid w:val="00AB1772"/>
    <w:rsid w:val="00AB78C6"/>
    <w:rsid w:val="00AC1074"/>
    <w:rsid w:val="00AC5DAA"/>
    <w:rsid w:val="00AD57FB"/>
    <w:rsid w:val="00AE68AC"/>
    <w:rsid w:val="00AE6F4D"/>
    <w:rsid w:val="00AF205B"/>
    <w:rsid w:val="00AF296D"/>
    <w:rsid w:val="00AF32C4"/>
    <w:rsid w:val="00B038D7"/>
    <w:rsid w:val="00B104D4"/>
    <w:rsid w:val="00B26022"/>
    <w:rsid w:val="00B31483"/>
    <w:rsid w:val="00B41ECB"/>
    <w:rsid w:val="00B51E13"/>
    <w:rsid w:val="00B53FB1"/>
    <w:rsid w:val="00B628F2"/>
    <w:rsid w:val="00B77703"/>
    <w:rsid w:val="00BA20D6"/>
    <w:rsid w:val="00BB3912"/>
    <w:rsid w:val="00BD0722"/>
    <w:rsid w:val="00BD498A"/>
    <w:rsid w:val="00BE06AA"/>
    <w:rsid w:val="00BF1D62"/>
    <w:rsid w:val="00BF61CA"/>
    <w:rsid w:val="00C05DE9"/>
    <w:rsid w:val="00C14409"/>
    <w:rsid w:val="00C205E4"/>
    <w:rsid w:val="00C25EA9"/>
    <w:rsid w:val="00C362AF"/>
    <w:rsid w:val="00C37788"/>
    <w:rsid w:val="00C614D7"/>
    <w:rsid w:val="00C63EBB"/>
    <w:rsid w:val="00C64528"/>
    <w:rsid w:val="00C72563"/>
    <w:rsid w:val="00CB096F"/>
    <w:rsid w:val="00CB5830"/>
    <w:rsid w:val="00CD00F4"/>
    <w:rsid w:val="00CE7818"/>
    <w:rsid w:val="00CF2D78"/>
    <w:rsid w:val="00CF33DA"/>
    <w:rsid w:val="00CF5C4D"/>
    <w:rsid w:val="00D04CE9"/>
    <w:rsid w:val="00D06667"/>
    <w:rsid w:val="00D13264"/>
    <w:rsid w:val="00D138C7"/>
    <w:rsid w:val="00D22B1F"/>
    <w:rsid w:val="00D24DC8"/>
    <w:rsid w:val="00D25372"/>
    <w:rsid w:val="00D30611"/>
    <w:rsid w:val="00D34C9F"/>
    <w:rsid w:val="00D76019"/>
    <w:rsid w:val="00D834DF"/>
    <w:rsid w:val="00D83E3B"/>
    <w:rsid w:val="00D875E5"/>
    <w:rsid w:val="00D95AAA"/>
    <w:rsid w:val="00D97495"/>
    <w:rsid w:val="00DA275C"/>
    <w:rsid w:val="00DC16B8"/>
    <w:rsid w:val="00DC1EE2"/>
    <w:rsid w:val="00DC3859"/>
    <w:rsid w:val="00DD65B9"/>
    <w:rsid w:val="00DE0C40"/>
    <w:rsid w:val="00E12958"/>
    <w:rsid w:val="00E12BD0"/>
    <w:rsid w:val="00E30D43"/>
    <w:rsid w:val="00E3580C"/>
    <w:rsid w:val="00E42615"/>
    <w:rsid w:val="00E603B3"/>
    <w:rsid w:val="00E639BA"/>
    <w:rsid w:val="00E64556"/>
    <w:rsid w:val="00E82749"/>
    <w:rsid w:val="00E92006"/>
    <w:rsid w:val="00EA389C"/>
    <w:rsid w:val="00EA7F7D"/>
    <w:rsid w:val="00EE1D70"/>
    <w:rsid w:val="00EE3DB3"/>
    <w:rsid w:val="00EE5EC5"/>
    <w:rsid w:val="00EF01AA"/>
    <w:rsid w:val="00EF1033"/>
    <w:rsid w:val="00F00E8B"/>
    <w:rsid w:val="00F02274"/>
    <w:rsid w:val="00F03463"/>
    <w:rsid w:val="00F17B9E"/>
    <w:rsid w:val="00F3706A"/>
    <w:rsid w:val="00F372D1"/>
    <w:rsid w:val="00F41776"/>
    <w:rsid w:val="00F41A2B"/>
    <w:rsid w:val="00F46922"/>
    <w:rsid w:val="00F779D3"/>
    <w:rsid w:val="00F927D5"/>
    <w:rsid w:val="00F93AA2"/>
    <w:rsid w:val="00F96CE6"/>
    <w:rsid w:val="00F96D8C"/>
    <w:rsid w:val="00FA6D41"/>
    <w:rsid w:val="00FC16AF"/>
    <w:rsid w:val="00FC172E"/>
    <w:rsid w:val="00FC2435"/>
    <w:rsid w:val="00FC6B19"/>
    <w:rsid w:val="00FF44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6B6576C"/>
  <w15:docId w15:val="{2AE618AA-64E4-4407-8564-9643616D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82749"/>
    <w:pPr>
      <w:spacing w:line="280" w:lineRule="atLeast"/>
    </w:pPr>
    <w:rPr>
      <w:color w:val="434242" w:themeColor="text1"/>
    </w:rPr>
  </w:style>
  <w:style w:type="paragraph" w:styleId="Kop1">
    <w:name w:val="heading 1"/>
    <w:basedOn w:val="Standaard"/>
    <w:next w:val="Standaard"/>
    <w:link w:val="Kop1Char"/>
    <w:rsid w:val="00AE6F4D"/>
    <w:pPr>
      <w:keepNext/>
      <w:contextualSpacing/>
      <w:outlineLvl w:val="0"/>
    </w:pPr>
    <w:rPr>
      <w:b/>
      <w:color w:val="EB5A3E" w:themeColor="accent1"/>
      <w:sz w:val="20"/>
      <w:szCs w:val="50"/>
    </w:rPr>
  </w:style>
  <w:style w:type="paragraph" w:styleId="Kop2">
    <w:name w:val="heading 2"/>
    <w:basedOn w:val="Standaard"/>
    <w:next w:val="Standaard"/>
    <w:link w:val="Kop2Char"/>
    <w:rsid w:val="00AE6F4D"/>
    <w:pPr>
      <w:keepNext/>
      <w:keepLines/>
      <w:outlineLvl w:val="1"/>
    </w:pPr>
    <w:rPr>
      <w:rFonts w:eastAsiaTheme="majorEastAsia" w:cstheme="majorBidi"/>
      <w:b/>
      <w:bCs/>
      <w:szCs w:val="26"/>
    </w:rPr>
  </w:style>
  <w:style w:type="paragraph" w:styleId="Kop3">
    <w:name w:val="heading 3"/>
    <w:basedOn w:val="Standaard"/>
    <w:next w:val="Standaard"/>
    <w:link w:val="Kop3Char"/>
    <w:uiPriority w:val="9"/>
    <w:rsid w:val="006349A2"/>
    <w:pPr>
      <w:keepNext/>
      <w:keepLines/>
      <w:outlineLvl w:val="2"/>
    </w:pPr>
    <w:rPr>
      <w:rFonts w:eastAsiaTheme="majorEastAsia" w:cstheme="majorBidi"/>
      <w:b/>
      <w:bCs/>
    </w:rPr>
  </w:style>
  <w:style w:type="paragraph" w:styleId="Kop4">
    <w:name w:val="heading 4"/>
    <w:basedOn w:val="Standaard"/>
    <w:next w:val="Standaard"/>
    <w:link w:val="Kop4Char"/>
    <w:uiPriority w:val="9"/>
    <w:semiHidden/>
    <w:unhideWhenUsed/>
    <w:rsid w:val="00BD498A"/>
    <w:pPr>
      <w:keepNext/>
      <w:keepLines/>
      <w:numPr>
        <w:ilvl w:val="3"/>
        <w:numId w:val="16"/>
      </w:numPr>
      <w:spacing w:before="200"/>
      <w:outlineLvl w:val="3"/>
    </w:pPr>
    <w:rPr>
      <w:rFonts w:asciiTheme="majorHAnsi" w:eastAsiaTheme="majorEastAsia" w:hAnsiTheme="majorHAnsi" w:cstheme="majorBidi"/>
      <w:b/>
      <w:bCs/>
      <w:i/>
      <w:iCs/>
      <w:color w:val="EB5A3E" w:themeColor="accent1"/>
    </w:rPr>
  </w:style>
  <w:style w:type="paragraph" w:styleId="Kop5">
    <w:name w:val="heading 5"/>
    <w:basedOn w:val="Standaard"/>
    <w:next w:val="Standaard"/>
    <w:link w:val="Kop5Char"/>
    <w:uiPriority w:val="9"/>
    <w:semiHidden/>
    <w:unhideWhenUsed/>
    <w:qFormat/>
    <w:rsid w:val="00BD498A"/>
    <w:pPr>
      <w:keepNext/>
      <w:keepLines/>
      <w:numPr>
        <w:ilvl w:val="4"/>
        <w:numId w:val="16"/>
      </w:numPr>
      <w:spacing w:before="200"/>
      <w:outlineLvl w:val="4"/>
    </w:pPr>
    <w:rPr>
      <w:rFonts w:asciiTheme="majorHAnsi" w:eastAsiaTheme="majorEastAsia" w:hAnsiTheme="majorHAnsi" w:cstheme="majorBidi"/>
      <w:color w:val="85210E" w:themeColor="accent1" w:themeShade="7F"/>
    </w:rPr>
  </w:style>
  <w:style w:type="paragraph" w:styleId="Kop6">
    <w:name w:val="heading 6"/>
    <w:basedOn w:val="Standaard"/>
    <w:next w:val="Standaard"/>
    <w:link w:val="Kop6Char"/>
    <w:uiPriority w:val="9"/>
    <w:semiHidden/>
    <w:unhideWhenUsed/>
    <w:qFormat/>
    <w:rsid w:val="00BD498A"/>
    <w:pPr>
      <w:keepNext/>
      <w:keepLines/>
      <w:numPr>
        <w:ilvl w:val="5"/>
        <w:numId w:val="16"/>
      </w:numPr>
      <w:spacing w:before="200"/>
      <w:outlineLvl w:val="5"/>
    </w:pPr>
    <w:rPr>
      <w:rFonts w:asciiTheme="majorHAnsi" w:eastAsiaTheme="majorEastAsia" w:hAnsiTheme="majorHAnsi" w:cstheme="majorBidi"/>
      <w:i/>
      <w:iCs/>
      <w:color w:val="85210E" w:themeColor="accent1" w:themeShade="7F"/>
    </w:rPr>
  </w:style>
  <w:style w:type="paragraph" w:styleId="Kop7">
    <w:name w:val="heading 7"/>
    <w:basedOn w:val="Standaard"/>
    <w:next w:val="Standaard"/>
    <w:link w:val="Kop7Char"/>
    <w:uiPriority w:val="9"/>
    <w:semiHidden/>
    <w:unhideWhenUsed/>
    <w:qFormat/>
    <w:rsid w:val="00BD498A"/>
    <w:pPr>
      <w:keepNext/>
      <w:keepLines/>
      <w:numPr>
        <w:ilvl w:val="6"/>
        <w:numId w:val="16"/>
      </w:numPr>
      <w:spacing w:before="200"/>
      <w:outlineLvl w:val="6"/>
    </w:pPr>
    <w:rPr>
      <w:rFonts w:asciiTheme="majorHAnsi" w:eastAsiaTheme="majorEastAsia" w:hAnsiTheme="majorHAnsi" w:cstheme="majorBidi"/>
      <w:i/>
      <w:iCs/>
      <w:color w:val="727171" w:themeColor="text1" w:themeTint="BF"/>
    </w:rPr>
  </w:style>
  <w:style w:type="paragraph" w:styleId="Kop8">
    <w:name w:val="heading 8"/>
    <w:basedOn w:val="Standaard"/>
    <w:next w:val="Standaard"/>
    <w:link w:val="Kop8Char"/>
    <w:uiPriority w:val="9"/>
    <w:semiHidden/>
    <w:unhideWhenUsed/>
    <w:qFormat/>
    <w:rsid w:val="00BD498A"/>
    <w:pPr>
      <w:keepNext/>
      <w:keepLines/>
      <w:numPr>
        <w:ilvl w:val="7"/>
        <w:numId w:val="16"/>
      </w:numPr>
      <w:spacing w:before="200"/>
      <w:outlineLvl w:val="7"/>
    </w:pPr>
    <w:rPr>
      <w:rFonts w:asciiTheme="majorHAnsi" w:eastAsiaTheme="majorEastAsia" w:hAnsiTheme="majorHAnsi" w:cstheme="majorBidi"/>
      <w:color w:val="727171" w:themeColor="text1" w:themeTint="BF"/>
      <w:szCs w:val="20"/>
    </w:rPr>
  </w:style>
  <w:style w:type="paragraph" w:styleId="Kop9">
    <w:name w:val="heading 9"/>
    <w:basedOn w:val="Standaard"/>
    <w:next w:val="Standaard"/>
    <w:link w:val="Kop9Char"/>
    <w:uiPriority w:val="9"/>
    <w:semiHidden/>
    <w:unhideWhenUsed/>
    <w:qFormat/>
    <w:rsid w:val="00BD498A"/>
    <w:pPr>
      <w:keepNext/>
      <w:keepLines/>
      <w:numPr>
        <w:ilvl w:val="8"/>
        <w:numId w:val="16"/>
      </w:numPr>
      <w:spacing w:before="200"/>
      <w:outlineLvl w:val="8"/>
    </w:pPr>
    <w:rPr>
      <w:rFonts w:asciiTheme="majorHAnsi" w:eastAsiaTheme="majorEastAsia" w:hAnsiTheme="majorHAnsi" w:cstheme="majorBidi"/>
      <w:i/>
      <w:iCs/>
      <w:color w:val="727171" w:themeColor="text1" w:themeTint="BF"/>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677CA"/>
    <w:pPr>
      <w:tabs>
        <w:tab w:val="center" w:pos="4536"/>
        <w:tab w:val="right" w:pos="9072"/>
      </w:tabs>
      <w:spacing w:line="260" w:lineRule="atLeast"/>
    </w:pPr>
    <w:rPr>
      <w:b/>
    </w:rPr>
  </w:style>
  <w:style w:type="character" w:customStyle="1" w:styleId="KoptekstChar">
    <w:name w:val="Koptekst Char"/>
    <w:basedOn w:val="Standaardalinea-lettertype"/>
    <w:link w:val="Koptekst"/>
    <w:uiPriority w:val="99"/>
    <w:rsid w:val="001677CA"/>
    <w:rPr>
      <w:b/>
    </w:rPr>
  </w:style>
  <w:style w:type="paragraph" w:styleId="Voettekst">
    <w:name w:val="footer"/>
    <w:basedOn w:val="Standaard"/>
    <w:link w:val="VoettekstChar"/>
    <w:uiPriority w:val="99"/>
    <w:unhideWhenUsed/>
    <w:rsid w:val="00557383"/>
    <w:pPr>
      <w:tabs>
        <w:tab w:val="right" w:pos="7229"/>
        <w:tab w:val="right" w:pos="7655"/>
      </w:tabs>
      <w:spacing w:line="240" w:lineRule="exact"/>
    </w:pPr>
    <w:rPr>
      <w:noProof/>
      <w:color w:val="A0A0A0"/>
      <w:sz w:val="14"/>
    </w:rPr>
  </w:style>
  <w:style w:type="character" w:customStyle="1" w:styleId="VoettekstChar">
    <w:name w:val="Voettekst Char"/>
    <w:basedOn w:val="Standaardalinea-lettertype"/>
    <w:link w:val="Voettekst"/>
    <w:uiPriority w:val="99"/>
    <w:rsid w:val="00557383"/>
    <w:rPr>
      <w:noProof/>
      <w:color w:val="A0A0A0"/>
      <w:sz w:val="14"/>
    </w:rPr>
  </w:style>
  <w:style w:type="paragraph" w:styleId="Ballontekst">
    <w:name w:val="Balloon Text"/>
    <w:basedOn w:val="Standaard"/>
    <w:link w:val="BallontekstChar"/>
    <w:uiPriority w:val="99"/>
    <w:semiHidden/>
    <w:unhideWhenUsed/>
    <w:rsid w:val="00FF443E"/>
    <w:pPr>
      <w:spacing w:line="240" w:lineRule="auto"/>
    </w:pPr>
    <w:rPr>
      <w:rFonts w:ascii="Tahoma" w:hAnsi="Tahoma" w:cs="Tahoma"/>
      <w:szCs w:val="16"/>
    </w:rPr>
  </w:style>
  <w:style w:type="character" w:customStyle="1" w:styleId="BallontekstChar">
    <w:name w:val="Ballontekst Char"/>
    <w:basedOn w:val="Standaardalinea-lettertype"/>
    <w:link w:val="Ballontekst"/>
    <w:uiPriority w:val="99"/>
    <w:semiHidden/>
    <w:rsid w:val="00FF443E"/>
    <w:rPr>
      <w:rFonts w:ascii="Tahoma" w:hAnsi="Tahoma" w:cs="Tahoma"/>
      <w:sz w:val="16"/>
      <w:szCs w:val="16"/>
    </w:rPr>
  </w:style>
  <w:style w:type="table" w:styleId="Tabelraster">
    <w:name w:val="Table Grid"/>
    <w:basedOn w:val="Standaardtabel"/>
    <w:uiPriority w:val="59"/>
    <w:rsid w:val="003451EA"/>
    <w:pPr>
      <w:spacing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Koptekst"/>
    <w:next w:val="Standaard"/>
    <w:link w:val="TitelChar"/>
    <w:uiPriority w:val="9"/>
    <w:qFormat/>
    <w:rsid w:val="00E82749"/>
    <w:pPr>
      <w:spacing w:after="300" w:line="520" w:lineRule="exact"/>
      <w:contextualSpacing/>
    </w:pPr>
    <w:rPr>
      <w:color w:val="EB5A3E" w:themeColor="accent1"/>
      <w:sz w:val="46"/>
      <w:szCs w:val="36"/>
    </w:rPr>
  </w:style>
  <w:style w:type="character" w:customStyle="1" w:styleId="TitelChar">
    <w:name w:val="Titel Char"/>
    <w:basedOn w:val="Standaardalinea-lettertype"/>
    <w:link w:val="Titel"/>
    <w:uiPriority w:val="9"/>
    <w:rsid w:val="00E82749"/>
    <w:rPr>
      <w:b/>
      <w:color w:val="EB5A3E" w:themeColor="accent1"/>
      <w:sz w:val="46"/>
      <w:szCs w:val="36"/>
    </w:rPr>
  </w:style>
  <w:style w:type="character" w:customStyle="1" w:styleId="Onopgelostemelding1">
    <w:name w:val="Onopgeloste melding1"/>
    <w:basedOn w:val="Standaardalinea-lettertype"/>
    <w:uiPriority w:val="99"/>
    <w:semiHidden/>
    <w:unhideWhenUsed/>
    <w:rsid w:val="006349A2"/>
    <w:rPr>
      <w:color w:val="808080"/>
      <w:shd w:val="clear" w:color="auto" w:fill="E6E6E6"/>
    </w:rPr>
  </w:style>
  <w:style w:type="character" w:styleId="Tekstvantijdelijkeaanduiding">
    <w:name w:val="Placeholder Text"/>
    <w:basedOn w:val="Standaardalinea-lettertype"/>
    <w:uiPriority w:val="99"/>
    <w:semiHidden/>
    <w:rsid w:val="001449D0"/>
    <w:rPr>
      <w:color w:val="808080"/>
    </w:rPr>
  </w:style>
  <w:style w:type="paragraph" w:customStyle="1" w:styleId="Opsomming">
    <w:name w:val="Opsomming"/>
    <w:basedOn w:val="Standaard"/>
    <w:uiPriority w:val="1"/>
    <w:qFormat/>
    <w:rsid w:val="00AE6F4D"/>
    <w:pPr>
      <w:numPr>
        <w:numId w:val="21"/>
      </w:numPr>
      <w:contextualSpacing/>
    </w:pPr>
  </w:style>
  <w:style w:type="paragraph" w:customStyle="1" w:styleId="Tussenkop1">
    <w:name w:val="Tussenkop 1"/>
    <w:basedOn w:val="Standaard"/>
    <w:next w:val="Standaard"/>
    <w:uiPriority w:val="1"/>
    <w:qFormat/>
    <w:rsid w:val="00E82749"/>
    <w:pPr>
      <w:keepNext/>
      <w:keepLines/>
    </w:pPr>
    <w:rPr>
      <w:rFonts w:asciiTheme="majorHAnsi" w:hAnsiTheme="majorHAnsi" w:cstheme="majorHAnsi"/>
      <w:b/>
      <w:bCs/>
      <w:color w:val="EB5A3E" w:themeColor="accent1"/>
      <w:sz w:val="20"/>
    </w:rPr>
  </w:style>
  <w:style w:type="character" w:styleId="Hyperlink">
    <w:name w:val="Hyperlink"/>
    <w:basedOn w:val="Standaardalinea-lettertype"/>
    <w:uiPriority w:val="99"/>
    <w:unhideWhenUsed/>
    <w:rsid w:val="00AE6F4D"/>
    <w:rPr>
      <w:color w:val="434242" w:themeColor="text1"/>
      <w:u w:val="single"/>
    </w:rPr>
  </w:style>
  <w:style w:type="paragraph" w:styleId="Bijschrift">
    <w:name w:val="caption"/>
    <w:basedOn w:val="Standaard"/>
    <w:next w:val="Standaard"/>
    <w:uiPriority w:val="35"/>
    <w:unhideWhenUsed/>
    <w:rsid w:val="009B3F4C"/>
    <w:pPr>
      <w:spacing w:after="200" w:line="240" w:lineRule="auto"/>
    </w:pPr>
    <w:rPr>
      <w:i/>
      <w:iCs/>
      <w:color w:val="EB5A3E" w:themeColor="text2"/>
    </w:rPr>
  </w:style>
  <w:style w:type="paragraph" w:customStyle="1" w:styleId="Nummering">
    <w:name w:val="Nummering"/>
    <w:basedOn w:val="Standaard"/>
    <w:uiPriority w:val="1"/>
    <w:qFormat/>
    <w:rsid w:val="00AE6F4D"/>
    <w:pPr>
      <w:numPr>
        <w:numId w:val="20"/>
      </w:numPr>
    </w:pPr>
  </w:style>
  <w:style w:type="character" w:customStyle="1" w:styleId="Kop1Char">
    <w:name w:val="Kop 1 Char"/>
    <w:basedOn w:val="Standaardalinea-lettertype"/>
    <w:link w:val="Kop1"/>
    <w:rsid w:val="00AE6F4D"/>
    <w:rPr>
      <w:b/>
      <w:color w:val="EB5A3E" w:themeColor="accent1"/>
      <w:sz w:val="20"/>
      <w:szCs w:val="50"/>
    </w:rPr>
  </w:style>
  <w:style w:type="character" w:customStyle="1" w:styleId="Kop2Char">
    <w:name w:val="Kop 2 Char"/>
    <w:basedOn w:val="Standaardalinea-lettertype"/>
    <w:link w:val="Kop2"/>
    <w:rsid w:val="00AE6F4D"/>
    <w:rPr>
      <w:rFonts w:eastAsiaTheme="majorEastAsia" w:cstheme="majorBidi"/>
      <w:b/>
      <w:bCs/>
      <w:color w:val="434242" w:themeColor="text1"/>
      <w:szCs w:val="26"/>
    </w:rPr>
  </w:style>
  <w:style w:type="character" w:customStyle="1" w:styleId="Kop3Char">
    <w:name w:val="Kop 3 Char"/>
    <w:basedOn w:val="Standaardalinea-lettertype"/>
    <w:link w:val="Kop3"/>
    <w:uiPriority w:val="9"/>
    <w:rsid w:val="006349A2"/>
    <w:rPr>
      <w:rFonts w:ascii="Arial" w:eastAsiaTheme="majorEastAsia" w:hAnsi="Arial" w:cstheme="majorBidi"/>
      <w:b/>
      <w:bCs/>
      <w:color w:val="434242" w:themeColor="text1"/>
      <w:sz w:val="18"/>
      <w:szCs w:val="21"/>
    </w:rPr>
  </w:style>
  <w:style w:type="character" w:customStyle="1" w:styleId="Kop4Char">
    <w:name w:val="Kop 4 Char"/>
    <w:basedOn w:val="Standaardalinea-lettertype"/>
    <w:link w:val="Kop4"/>
    <w:uiPriority w:val="9"/>
    <w:semiHidden/>
    <w:rsid w:val="00BD498A"/>
    <w:rPr>
      <w:rFonts w:asciiTheme="majorHAnsi" w:eastAsiaTheme="majorEastAsia" w:hAnsiTheme="majorHAnsi" w:cstheme="majorBidi"/>
      <w:b/>
      <w:bCs/>
      <w:i/>
      <w:iCs/>
      <w:color w:val="EB5A3E" w:themeColor="accent1"/>
      <w:sz w:val="20"/>
      <w:szCs w:val="21"/>
    </w:rPr>
  </w:style>
  <w:style w:type="character" w:customStyle="1" w:styleId="Kop5Char">
    <w:name w:val="Kop 5 Char"/>
    <w:basedOn w:val="Standaardalinea-lettertype"/>
    <w:link w:val="Kop5"/>
    <w:uiPriority w:val="9"/>
    <w:semiHidden/>
    <w:rsid w:val="00BD498A"/>
    <w:rPr>
      <w:rFonts w:asciiTheme="majorHAnsi" w:eastAsiaTheme="majorEastAsia" w:hAnsiTheme="majorHAnsi" w:cstheme="majorBidi"/>
      <w:color w:val="85210E" w:themeColor="accent1" w:themeShade="7F"/>
      <w:sz w:val="20"/>
      <w:szCs w:val="21"/>
    </w:rPr>
  </w:style>
  <w:style w:type="character" w:customStyle="1" w:styleId="Kop6Char">
    <w:name w:val="Kop 6 Char"/>
    <w:basedOn w:val="Standaardalinea-lettertype"/>
    <w:link w:val="Kop6"/>
    <w:uiPriority w:val="9"/>
    <w:semiHidden/>
    <w:rsid w:val="00BD498A"/>
    <w:rPr>
      <w:rFonts w:asciiTheme="majorHAnsi" w:eastAsiaTheme="majorEastAsia" w:hAnsiTheme="majorHAnsi" w:cstheme="majorBidi"/>
      <w:i/>
      <w:iCs/>
      <w:color w:val="85210E" w:themeColor="accent1" w:themeShade="7F"/>
      <w:sz w:val="20"/>
      <w:szCs w:val="21"/>
    </w:rPr>
  </w:style>
  <w:style w:type="character" w:customStyle="1" w:styleId="Kop7Char">
    <w:name w:val="Kop 7 Char"/>
    <w:basedOn w:val="Standaardalinea-lettertype"/>
    <w:link w:val="Kop7"/>
    <w:uiPriority w:val="9"/>
    <w:semiHidden/>
    <w:rsid w:val="00BD498A"/>
    <w:rPr>
      <w:rFonts w:asciiTheme="majorHAnsi" w:eastAsiaTheme="majorEastAsia" w:hAnsiTheme="majorHAnsi" w:cstheme="majorBidi"/>
      <w:i/>
      <w:iCs/>
      <w:color w:val="727171" w:themeColor="text1" w:themeTint="BF"/>
      <w:sz w:val="20"/>
      <w:szCs w:val="21"/>
    </w:rPr>
  </w:style>
  <w:style w:type="character" w:customStyle="1" w:styleId="Kop8Char">
    <w:name w:val="Kop 8 Char"/>
    <w:basedOn w:val="Standaardalinea-lettertype"/>
    <w:link w:val="Kop8"/>
    <w:uiPriority w:val="9"/>
    <w:semiHidden/>
    <w:rsid w:val="00BD498A"/>
    <w:rPr>
      <w:rFonts w:asciiTheme="majorHAnsi" w:eastAsiaTheme="majorEastAsia" w:hAnsiTheme="majorHAnsi" w:cstheme="majorBidi"/>
      <w:color w:val="727171" w:themeColor="text1" w:themeTint="BF"/>
      <w:sz w:val="20"/>
      <w:szCs w:val="20"/>
    </w:rPr>
  </w:style>
  <w:style w:type="character" w:customStyle="1" w:styleId="Kop9Char">
    <w:name w:val="Kop 9 Char"/>
    <w:basedOn w:val="Standaardalinea-lettertype"/>
    <w:link w:val="Kop9"/>
    <w:uiPriority w:val="9"/>
    <w:semiHidden/>
    <w:rsid w:val="00BD498A"/>
    <w:rPr>
      <w:rFonts w:asciiTheme="majorHAnsi" w:eastAsiaTheme="majorEastAsia" w:hAnsiTheme="majorHAnsi" w:cstheme="majorBidi"/>
      <w:i/>
      <w:iCs/>
      <w:color w:val="727171" w:themeColor="text1" w:themeTint="BF"/>
      <w:sz w:val="20"/>
      <w:szCs w:val="20"/>
    </w:rPr>
  </w:style>
  <w:style w:type="paragraph" w:styleId="Ondertitel">
    <w:name w:val="Subtitle"/>
    <w:basedOn w:val="Standaard"/>
    <w:link w:val="OndertitelChar"/>
    <w:uiPriority w:val="11"/>
    <w:qFormat/>
    <w:rsid w:val="007F1096"/>
    <w:pPr>
      <w:spacing w:after="180" w:line="360" w:lineRule="exact"/>
      <w:contextualSpacing/>
    </w:pPr>
    <w:rPr>
      <w:b/>
      <w:sz w:val="32"/>
      <w:szCs w:val="50"/>
    </w:rPr>
  </w:style>
  <w:style w:type="character" w:customStyle="1" w:styleId="OndertitelChar">
    <w:name w:val="Ondertitel Char"/>
    <w:basedOn w:val="Standaardalinea-lettertype"/>
    <w:link w:val="Ondertitel"/>
    <w:uiPriority w:val="11"/>
    <w:rsid w:val="007F1096"/>
    <w:rPr>
      <w:b/>
      <w:color w:val="434242" w:themeColor="text1"/>
      <w:sz w:val="32"/>
      <w:szCs w:val="50"/>
    </w:rPr>
  </w:style>
  <w:style w:type="paragraph" w:styleId="Citaat">
    <w:name w:val="Quote"/>
    <w:basedOn w:val="Standaard"/>
    <w:next w:val="Standaard"/>
    <w:link w:val="CitaatChar"/>
    <w:uiPriority w:val="29"/>
    <w:rsid w:val="003B5A95"/>
    <w:rPr>
      <w:i/>
    </w:rPr>
  </w:style>
  <w:style w:type="paragraph" w:styleId="Voetnoottekst">
    <w:name w:val="footnote text"/>
    <w:basedOn w:val="Standaard"/>
    <w:link w:val="VoetnoottekstChar"/>
    <w:uiPriority w:val="99"/>
    <w:semiHidden/>
    <w:unhideWhenUsed/>
    <w:rsid w:val="009B137A"/>
    <w:pPr>
      <w:spacing w:line="240" w:lineRule="auto"/>
    </w:pPr>
    <w:rPr>
      <w:szCs w:val="20"/>
    </w:rPr>
  </w:style>
  <w:style w:type="character" w:customStyle="1" w:styleId="VoetnoottekstChar">
    <w:name w:val="Voetnoottekst Char"/>
    <w:basedOn w:val="Standaardalinea-lettertype"/>
    <w:link w:val="Voetnoottekst"/>
    <w:uiPriority w:val="99"/>
    <w:semiHidden/>
    <w:rsid w:val="009B137A"/>
    <w:rPr>
      <w:rFonts w:ascii="Verdana" w:hAnsi="Verdana"/>
      <w:sz w:val="16"/>
      <w:szCs w:val="20"/>
    </w:rPr>
  </w:style>
  <w:style w:type="character" w:styleId="Paginanummer">
    <w:name w:val="page number"/>
    <w:basedOn w:val="Standaardalinea-lettertype"/>
    <w:uiPriority w:val="99"/>
    <w:semiHidden/>
    <w:unhideWhenUsed/>
    <w:rsid w:val="007817C0"/>
  </w:style>
  <w:style w:type="character" w:customStyle="1" w:styleId="CitaatChar">
    <w:name w:val="Citaat Char"/>
    <w:basedOn w:val="Standaardalinea-lettertype"/>
    <w:link w:val="Citaat"/>
    <w:uiPriority w:val="29"/>
    <w:rsid w:val="003B5A95"/>
    <w:rPr>
      <w:rFonts w:ascii="Arial" w:hAnsi="Arial"/>
      <w:i/>
      <w:sz w:val="18"/>
      <w:szCs w:val="21"/>
    </w:rPr>
  </w:style>
  <w:style w:type="character" w:customStyle="1" w:styleId="Onopgelostemelding2">
    <w:name w:val="Onopgeloste melding2"/>
    <w:basedOn w:val="Standaardalinea-lettertype"/>
    <w:uiPriority w:val="99"/>
    <w:semiHidden/>
    <w:unhideWhenUsed/>
    <w:rsid w:val="007032C1"/>
    <w:rPr>
      <w:color w:val="605E5C"/>
      <w:shd w:val="clear" w:color="auto" w:fill="E1DFDD"/>
    </w:rPr>
  </w:style>
  <w:style w:type="character" w:customStyle="1" w:styleId="UnresolvedMention">
    <w:name w:val="Unresolved Mention"/>
    <w:basedOn w:val="Standaardalinea-lettertype"/>
    <w:uiPriority w:val="99"/>
    <w:semiHidden/>
    <w:unhideWhenUsed/>
    <w:rsid w:val="00553792"/>
    <w:rPr>
      <w:color w:val="605E5C"/>
      <w:shd w:val="clear" w:color="auto" w:fill="E1DFDD"/>
    </w:rPr>
  </w:style>
  <w:style w:type="paragraph" w:customStyle="1" w:styleId="Tussenkop2">
    <w:name w:val="Tussenkop 2"/>
    <w:basedOn w:val="Standaard"/>
    <w:next w:val="Standaard"/>
    <w:uiPriority w:val="1"/>
    <w:rsid w:val="005F3B58"/>
    <w:pPr>
      <w:keepNext/>
      <w:keepLines/>
    </w:pPr>
    <w:rPr>
      <w:rFonts w:asciiTheme="majorHAnsi" w:hAnsiTheme="majorHAnsi"/>
      <w:bCs/>
      <w:i/>
    </w:rPr>
  </w:style>
  <w:style w:type="character" w:styleId="GevolgdeHyperlink">
    <w:name w:val="FollowedHyperlink"/>
    <w:basedOn w:val="Standaardalinea-lettertype"/>
    <w:uiPriority w:val="99"/>
    <w:semiHidden/>
    <w:unhideWhenUsed/>
    <w:rsid w:val="00D06667"/>
    <w:rPr>
      <w:color w:val="434242" w:themeColor="followedHyperlink"/>
      <w:u w:val="single"/>
    </w:rPr>
  </w:style>
  <w:style w:type="table" w:styleId="Tabelraster1licht">
    <w:name w:val="Grid Table 1 Light"/>
    <w:basedOn w:val="Standaardtabel"/>
    <w:uiPriority w:val="46"/>
    <w:rsid w:val="001677CA"/>
    <w:pPr>
      <w:spacing w:line="240" w:lineRule="auto"/>
    </w:pPr>
    <w:tblPr>
      <w:tblStyleRowBandSize w:val="1"/>
      <w:tblStyleColBandSize w:val="1"/>
      <w:tblBorders>
        <w:top w:val="single" w:sz="4" w:space="0" w:color="B4B2B2" w:themeColor="text1" w:themeTint="66"/>
        <w:left w:val="single" w:sz="4" w:space="0" w:color="B4B2B2" w:themeColor="text1" w:themeTint="66"/>
        <w:bottom w:val="single" w:sz="4" w:space="0" w:color="B4B2B2" w:themeColor="text1" w:themeTint="66"/>
        <w:right w:val="single" w:sz="4" w:space="0" w:color="B4B2B2" w:themeColor="text1" w:themeTint="66"/>
        <w:insideH w:val="single" w:sz="4" w:space="0" w:color="B4B2B2" w:themeColor="text1" w:themeTint="66"/>
        <w:insideV w:val="single" w:sz="4" w:space="0" w:color="B4B2B2" w:themeColor="text1" w:themeTint="66"/>
      </w:tblBorders>
    </w:tblPr>
    <w:tblStylePr w:type="firstRow">
      <w:rPr>
        <w:b/>
        <w:bCs/>
      </w:rPr>
      <w:tblPr/>
      <w:tcPr>
        <w:tcBorders>
          <w:bottom w:val="single" w:sz="12" w:space="0" w:color="8E8D8D" w:themeColor="text1" w:themeTint="99"/>
        </w:tcBorders>
      </w:tcPr>
    </w:tblStylePr>
    <w:tblStylePr w:type="lastRow">
      <w:rPr>
        <w:b/>
        <w:bCs/>
      </w:rPr>
      <w:tblPr/>
      <w:tcPr>
        <w:tcBorders>
          <w:top w:val="double" w:sz="2" w:space="0" w:color="8E8D8D" w:themeColor="text1" w:themeTint="99"/>
        </w:tcBorders>
      </w:tcPr>
    </w:tblStylePr>
    <w:tblStylePr w:type="firstCol">
      <w:rPr>
        <w:b/>
        <w:bCs/>
      </w:rPr>
    </w:tblStylePr>
    <w:tblStylePr w:type="lastCol">
      <w:rPr>
        <w:b/>
        <w:bCs/>
      </w:rPr>
    </w:tblStylePr>
  </w:style>
  <w:style w:type="paragraph" w:customStyle="1" w:styleId="Item">
    <w:name w:val="Item"/>
    <w:basedOn w:val="Standaard"/>
    <w:rsid w:val="00E12BD0"/>
    <w:pPr>
      <w:spacing w:line="280" w:lineRule="exact"/>
    </w:pPr>
    <w:rPr>
      <w:sz w:val="14"/>
      <w:szCs w:val="14"/>
    </w:rPr>
  </w:style>
  <w:style w:type="paragraph" w:customStyle="1" w:styleId="OpsommingVet">
    <w:name w:val="Opsomming Vet"/>
    <w:basedOn w:val="Standaard"/>
    <w:uiPriority w:val="1"/>
    <w:qFormat/>
    <w:rsid w:val="00AE6F4D"/>
    <w:pPr>
      <w:numPr>
        <w:numId w:val="22"/>
      </w:numPr>
    </w:pPr>
    <w:rPr>
      <w:b/>
    </w:rPr>
  </w:style>
  <w:style w:type="paragraph" w:customStyle="1" w:styleId="Inleiding">
    <w:name w:val="Inleiding"/>
    <w:basedOn w:val="Standaard"/>
    <w:qFormat/>
    <w:rsid w:val="00AE6F4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2.png"/><Relationship Id="rId4"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I:\SjablonenOffice\OBM-basis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999CF0B229455E98AFDC60E03FA0A6"/>
        <w:category>
          <w:name w:val="Algemeen"/>
          <w:gallery w:val="placeholder"/>
        </w:category>
        <w:types>
          <w:type w:val="bbPlcHdr"/>
        </w:types>
        <w:behaviors>
          <w:behavior w:val="content"/>
        </w:behaviors>
        <w:guid w:val="{4D049312-8C2A-427F-8233-CA1B9E380587}"/>
      </w:docPartPr>
      <w:docPartBody>
        <w:p w:rsidR="00AA2169" w:rsidRDefault="00AA2169">
          <w:pPr>
            <w:pStyle w:val="8A999CF0B229455E98AFDC60E03FA0A6"/>
          </w:pPr>
          <w:r w:rsidRPr="00557383">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169"/>
    <w:rsid w:val="00AA21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8A999CF0B229455E98AFDC60E03FA0A6">
    <w:name w:val="8A999CF0B229455E98AFDC60E03FA0A6"/>
  </w:style>
  <w:style w:type="paragraph" w:customStyle="1" w:styleId="0C9A9B63CA2D477D8F7956D026999E63">
    <w:name w:val="0C9A9B63CA2D477D8F7956D026999E63"/>
  </w:style>
  <w:style w:type="character" w:styleId="Tekstvantijdelijkeaanduiding">
    <w:name w:val="Placeholder Text"/>
    <w:basedOn w:val="Standaardalinea-lettertype"/>
    <w:uiPriority w:val="99"/>
    <w:semiHidden/>
    <w:rPr>
      <w:color w:val="808080"/>
    </w:rPr>
  </w:style>
  <w:style w:type="paragraph" w:customStyle="1" w:styleId="18698880BF2E4677878459BEB913C3B2">
    <w:name w:val="18698880BF2E4677878459BEB913C3B2"/>
  </w:style>
  <w:style w:type="paragraph" w:customStyle="1" w:styleId="D26DECEE64154448B8E2A6BB521823AB">
    <w:name w:val="D26DECEE64154448B8E2A6BB521823AB"/>
  </w:style>
  <w:style w:type="paragraph" w:customStyle="1" w:styleId="E9CC670D00424C4592D31B8468C6BCB0">
    <w:name w:val="E9CC670D00424C4592D31B8468C6BC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OBM Leaflet en zo">
      <a:dk1>
        <a:srgbClr val="434242"/>
      </a:dk1>
      <a:lt1>
        <a:sysClr val="window" lastClr="FFFFFF"/>
      </a:lt1>
      <a:dk2>
        <a:srgbClr val="EB5A3E"/>
      </a:dk2>
      <a:lt2>
        <a:srgbClr val="E7E6E6"/>
      </a:lt2>
      <a:accent1>
        <a:srgbClr val="EB5A3E"/>
      </a:accent1>
      <a:accent2>
        <a:srgbClr val="FAFAF0"/>
      </a:accent2>
      <a:accent3>
        <a:srgbClr val="434242"/>
      </a:accent3>
      <a:accent4>
        <a:srgbClr val="FFF055"/>
      </a:accent4>
      <a:accent5>
        <a:srgbClr val="EB5A3E"/>
      </a:accent5>
      <a:accent6>
        <a:srgbClr val="FAFAF0"/>
      </a:accent6>
      <a:hlink>
        <a:srgbClr val="434242"/>
      </a:hlink>
      <a:folHlink>
        <a:srgbClr val="434242"/>
      </a:folHlink>
    </a:clrScheme>
    <a:fontScheme name="Aangepast 27">
      <a:majorFont>
        <a:latin typeface="Segoe UI"/>
        <a:ea typeface=""/>
        <a:cs typeface=""/>
      </a:majorFont>
      <a:minorFont>
        <a:latin typeface="Segoe U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C86BC4035ADF4BA0D678979041A038" ma:contentTypeVersion="13" ma:contentTypeDescription="Een nieuw document maken." ma:contentTypeScope="" ma:versionID="fef886f14dedd91059ba8e0923485929">
  <xsd:schema xmlns:xsd="http://www.w3.org/2001/XMLSchema" xmlns:xs="http://www.w3.org/2001/XMLSchema" xmlns:p="http://schemas.microsoft.com/office/2006/metadata/properties" xmlns:ns2="20cba9e6-2d0d-4dec-b3ee-586ed938b470" xmlns:ns3="b5f4c40c-87bb-4f03-abfd-a96e9a597691" targetNamespace="http://schemas.microsoft.com/office/2006/metadata/properties" ma:root="true" ma:fieldsID="6adef0ec4d4d4f4f6fa5aa716d98bf61" ns2:_="" ns3:_="">
    <xsd:import namespace="20cba9e6-2d0d-4dec-b3ee-586ed938b470"/>
    <xsd:import namespace="b5f4c40c-87bb-4f03-abfd-a96e9a597691"/>
    <xsd:element name="properties">
      <xsd:complexType>
        <xsd:sequence>
          <xsd:element name="documentManagement">
            <xsd:complexType>
              <xsd:all>
                <xsd:element ref="ns2:LitCategory_Note" minOccurs="0"/>
                <xsd:element ref="ns2:TaxCatchAll" minOccurs="0"/>
                <xsd:element ref="ns2:LitTag_Note"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a9e6-2d0d-4dec-b3ee-586ed938b470" elementFormDefault="qualified">
    <xsd:import namespace="http://schemas.microsoft.com/office/2006/documentManagement/types"/>
    <xsd:import namespace="http://schemas.microsoft.com/office/infopath/2007/PartnerControls"/>
    <xsd:element name="LitCategory_Note" ma:index="9" nillable="true" ma:taxonomy="true" ma:internalName="LitCategory_Note" ma:taxonomyFieldName="LitCategory" ma:displayName="Categorieën" ma:fieldId="{39e012a4-b63e-4936-a4e9-2e0c2939ac1b}" ma:taxonomyMulti="true" ma:sspId="68da8f6b-c427-4d3d-97fd-ff7825ca97b5" ma:termSetId="03b2bd16-052c-4d45-b00e-af83314ebc0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3788a06-ce74-4439-b2f6-0ea2313450c6}" ma:internalName="TaxCatchAll" ma:showField="CatchAllData" ma:web="20cba9e6-2d0d-4dec-b3ee-586ed938b470">
      <xsd:complexType>
        <xsd:complexContent>
          <xsd:extension base="dms:MultiChoiceLookup">
            <xsd:sequence>
              <xsd:element name="Value" type="dms:Lookup" maxOccurs="unbounded" minOccurs="0" nillable="true"/>
            </xsd:sequence>
          </xsd:extension>
        </xsd:complexContent>
      </xsd:complexType>
    </xsd:element>
    <xsd:element name="LitTag_Note" ma:index="12" nillable="true" ma:taxonomy="true" ma:internalName="LitTag_Note" ma:taxonomyFieldName="LitTag" ma:displayName="Tags" ma:fieldId="{21515f04-1c08-4b94-a6ed-630436679ed3}" ma:taxonomyMulti="true" ma:sspId="68da8f6b-c427-4d3d-97fd-ff7825ca97b5" ma:termSetId="3323295f-c5fb-4a3c-9da1-539b374e28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f4c40c-87bb-4f03-abfd-a96e9a59769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68da8f6b-c427-4d3d-97fd-ff7825ca97b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itCategory_Note xmlns="20cba9e6-2d0d-4dec-b3ee-586ed938b470">
      <Terms xmlns="http://schemas.microsoft.com/office/infopath/2007/PartnerControls"/>
    </LitCategory_Note>
    <TaxCatchAll xmlns="20cba9e6-2d0d-4dec-b3ee-586ed938b470" xsi:nil="true"/>
    <lcf76f155ced4ddcb4097134ff3c332f xmlns="b5f4c40c-87bb-4f03-abfd-a96e9a597691">
      <Terms xmlns="http://schemas.microsoft.com/office/infopath/2007/PartnerControls"/>
    </lcf76f155ced4ddcb4097134ff3c332f>
    <LitTag_Note xmlns="20cba9e6-2d0d-4dec-b3ee-586ed938b470">
      <Terms xmlns="http://schemas.microsoft.com/office/infopath/2007/PartnerControls"/>
    </LitTag_Not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D54135-A0B6-46F4-AE56-D7702EF74675}">
  <ds:schemaRefs>
    <ds:schemaRef ds:uri="http://schemas.openxmlformats.org/officeDocument/2006/bibliography"/>
  </ds:schemaRefs>
</ds:datastoreItem>
</file>

<file path=customXml/itemProps3.xml><?xml version="1.0" encoding="utf-8"?>
<ds:datastoreItem xmlns:ds="http://schemas.openxmlformats.org/officeDocument/2006/customXml" ds:itemID="{D56F4C39-C725-4298-B38C-50A3463DA062}"/>
</file>

<file path=customXml/itemProps4.xml><?xml version="1.0" encoding="utf-8"?>
<ds:datastoreItem xmlns:ds="http://schemas.openxmlformats.org/officeDocument/2006/customXml" ds:itemID="{C7772E95-321D-499A-8A96-ADF4BB0C29AF}"/>
</file>

<file path=customXml/itemProps5.xml><?xml version="1.0" encoding="utf-8"?>
<ds:datastoreItem xmlns:ds="http://schemas.openxmlformats.org/officeDocument/2006/customXml" ds:itemID="{5A9415E7-9F2A-4533-8F69-3904AFFE7BF8}"/>
</file>

<file path=docProps/app.xml><?xml version="1.0" encoding="utf-8"?>
<Properties xmlns="http://schemas.openxmlformats.org/officeDocument/2006/extended-properties" xmlns:vt="http://schemas.openxmlformats.org/officeDocument/2006/docPropsVTypes">
  <Template>OBM-basisdocument</Template>
  <TotalTime>15</TotalTime>
  <Pages>3</Pages>
  <Words>1125</Words>
  <Characters>6188</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voorbeeldteksten (G)MR</dc:title>
  <dc:subject/>
  <dc:creator>Saskia Siekerman</dc:creator>
  <cp:lastModifiedBy>Margriet Keegstra</cp:lastModifiedBy>
  <cp:revision>4</cp:revision>
  <cp:lastPrinted>2021-05-12T08:19:00Z</cp:lastPrinted>
  <dcterms:created xsi:type="dcterms:W3CDTF">2021-10-18T13:40:00Z</dcterms:created>
  <dcterms:modified xsi:type="dcterms:W3CDTF">2021-10-21T09:02:00Z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0x0101000BC86BC4035ADF4BA0D678979041A038</vt:lpwstr>
  </property>
  <property fmtid="{D5CDD505-2E9C-101B-9397-08002B2CF9AE}" pid="3" name="Order">
    <vt:r8>9472400</vt:r8>
  </property>
  <property fmtid="{D5CDD505-2E9C-101B-9397-08002B2CF9AE}" pid="4" name="LitTag">
    <vt:lpwstr/>
  </property>
  <property fmtid="{D5CDD505-2E9C-101B-9397-08002B2CF9AE}" pid="5" name="LitCategory">
    <vt:lpwstr/>
  </property>
</Properties>
</file>